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B03" w:rsidRPr="00870B03" w:rsidRDefault="00870B03" w:rsidP="004C3897">
      <w:pPr>
        <w:spacing w:after="240" w:line="360" w:lineRule="auto"/>
        <w:rPr>
          <w:rFonts w:asciiTheme="majorBidi" w:hAnsiTheme="majorBidi" w:cstheme="majorBidi"/>
          <w:b/>
          <w:bCs/>
          <w:sz w:val="36"/>
          <w:szCs w:val="36"/>
          <w:lang w:eastAsia="fr-FR"/>
        </w:rPr>
      </w:pPr>
    </w:p>
    <w:p w:rsidR="00870B03" w:rsidRPr="00870B03" w:rsidRDefault="00870B03" w:rsidP="004C3897">
      <w:pPr>
        <w:spacing w:after="240" w:line="360" w:lineRule="auto"/>
        <w:rPr>
          <w:rFonts w:asciiTheme="majorBidi" w:hAnsiTheme="majorBidi" w:cstheme="majorBidi"/>
          <w:b/>
          <w:bCs/>
          <w:sz w:val="36"/>
          <w:szCs w:val="36"/>
          <w:lang w:eastAsia="fr-FR"/>
        </w:rPr>
      </w:pPr>
    </w:p>
    <w:p w:rsidR="00870B03" w:rsidRPr="00870B03" w:rsidRDefault="00870B03" w:rsidP="00870B03">
      <w:pPr>
        <w:spacing w:after="240" w:line="360" w:lineRule="auto"/>
        <w:jc w:val="center"/>
        <w:rPr>
          <w:rFonts w:asciiTheme="majorBidi" w:hAnsiTheme="majorBidi" w:cstheme="majorBidi"/>
          <w:b/>
          <w:bCs/>
          <w:sz w:val="36"/>
          <w:szCs w:val="36"/>
          <w:lang w:eastAsia="fr-FR"/>
        </w:rPr>
      </w:pPr>
      <w:r w:rsidRPr="00870B03">
        <w:rPr>
          <w:rFonts w:asciiTheme="majorBidi" w:hAnsiTheme="majorBidi" w:cstheme="majorBidi"/>
          <w:b/>
          <w:bCs/>
          <w:sz w:val="36"/>
          <w:szCs w:val="36"/>
          <w:lang w:eastAsia="fr-FR"/>
        </w:rPr>
        <w:t>CHAPITRE 1</w:t>
      </w:r>
    </w:p>
    <w:p w:rsidR="00870B03" w:rsidRPr="00870B03" w:rsidRDefault="00870B03" w:rsidP="00870B03">
      <w:pPr>
        <w:spacing w:after="240" w:line="360" w:lineRule="auto"/>
        <w:jc w:val="center"/>
        <w:rPr>
          <w:rFonts w:asciiTheme="majorBidi" w:hAnsiTheme="majorBidi" w:cstheme="majorBidi"/>
          <w:sz w:val="36"/>
          <w:szCs w:val="36"/>
          <w:lang w:eastAsia="fr-FR"/>
        </w:rPr>
      </w:pPr>
      <w:r w:rsidRPr="00870B03">
        <w:rPr>
          <w:rFonts w:asciiTheme="majorBidi" w:hAnsiTheme="majorBidi" w:cstheme="majorBidi"/>
          <w:b/>
          <w:bCs/>
          <w:sz w:val="36"/>
          <w:szCs w:val="36"/>
          <w:lang w:eastAsia="fr-FR"/>
        </w:rPr>
        <w:t>Les réseaux locaux industriels</w:t>
      </w: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rPr>
          <w:rStyle w:val="style31"/>
          <w:rFonts w:asciiTheme="majorBidi" w:hAnsiTheme="majorBidi" w:cstheme="majorBidi"/>
          <w:b/>
          <w:bCs/>
          <w:sz w:val="28"/>
          <w:szCs w:val="28"/>
        </w:rPr>
      </w:pPr>
    </w:p>
    <w:p w:rsidR="00870B03" w:rsidRPr="00870B03" w:rsidRDefault="00870B03" w:rsidP="00870B03">
      <w:pPr>
        <w:spacing w:after="240" w:line="360" w:lineRule="auto"/>
        <w:jc w:val="center"/>
        <w:rPr>
          <w:rStyle w:val="style31"/>
          <w:rFonts w:asciiTheme="majorBidi" w:hAnsiTheme="majorBidi" w:cstheme="majorBidi"/>
          <w:b/>
          <w:bCs/>
          <w:sz w:val="28"/>
          <w:szCs w:val="28"/>
        </w:rPr>
      </w:pPr>
    </w:p>
    <w:p w:rsidR="00870B03" w:rsidRPr="00870B03" w:rsidRDefault="00870B03" w:rsidP="00870B03">
      <w:pPr>
        <w:spacing w:after="240" w:line="360" w:lineRule="auto"/>
        <w:jc w:val="center"/>
        <w:rPr>
          <w:rStyle w:val="style31"/>
          <w:rFonts w:asciiTheme="majorBidi" w:hAnsiTheme="majorBidi" w:cstheme="majorBidi"/>
          <w:b/>
          <w:bCs/>
          <w:sz w:val="28"/>
          <w:szCs w:val="28"/>
        </w:rPr>
      </w:pPr>
    </w:p>
    <w:p w:rsidR="00870B03" w:rsidRPr="00870B03" w:rsidRDefault="00870B03" w:rsidP="00870B03">
      <w:pPr>
        <w:spacing w:after="240" w:line="360" w:lineRule="auto"/>
        <w:jc w:val="center"/>
        <w:rPr>
          <w:rFonts w:asciiTheme="majorBidi" w:hAnsiTheme="majorBidi" w:cstheme="majorBidi"/>
          <w:b/>
          <w:bCs/>
          <w:sz w:val="36"/>
          <w:szCs w:val="36"/>
          <w:lang w:eastAsia="fr-FR"/>
        </w:rPr>
      </w:pPr>
    </w:p>
    <w:p w:rsidR="00870B03" w:rsidRPr="00870B03" w:rsidRDefault="00870B03" w:rsidP="00870B03">
      <w:pPr>
        <w:spacing w:after="240" w:line="360" w:lineRule="auto"/>
        <w:jc w:val="center"/>
        <w:rPr>
          <w:rFonts w:asciiTheme="majorBidi" w:hAnsiTheme="majorBidi" w:cstheme="majorBidi"/>
          <w:b/>
          <w:bCs/>
          <w:sz w:val="36"/>
          <w:szCs w:val="36"/>
          <w:lang w:eastAsia="fr-FR"/>
        </w:rPr>
      </w:pPr>
    </w:p>
    <w:p w:rsidR="00870B03" w:rsidRPr="00870B03" w:rsidRDefault="00870B03">
      <w:pPr>
        <w:rPr>
          <w:rStyle w:val="style31"/>
          <w:rFonts w:asciiTheme="majorBidi" w:hAnsiTheme="majorBidi" w:cstheme="majorBidi"/>
          <w:b/>
          <w:bCs/>
          <w:sz w:val="28"/>
          <w:szCs w:val="28"/>
        </w:rPr>
      </w:pPr>
    </w:p>
    <w:p w:rsidR="00870B03" w:rsidRDefault="00870B03">
      <w:pPr>
        <w:rPr>
          <w:rStyle w:val="style31"/>
          <w:rFonts w:asciiTheme="majorBidi" w:hAnsiTheme="majorBidi" w:cstheme="majorBidi"/>
          <w:b/>
          <w:bCs/>
          <w:sz w:val="28"/>
          <w:szCs w:val="28"/>
        </w:rPr>
      </w:pPr>
    </w:p>
    <w:p w:rsidR="00870B03" w:rsidRPr="00870B03" w:rsidRDefault="00870B03">
      <w:pPr>
        <w:rPr>
          <w:rStyle w:val="style31"/>
          <w:rFonts w:asciiTheme="majorBidi" w:hAnsiTheme="majorBidi" w:cstheme="majorBidi"/>
          <w:b/>
          <w:bCs/>
          <w:sz w:val="28"/>
          <w:szCs w:val="28"/>
        </w:rPr>
      </w:pPr>
      <w:bookmarkStart w:id="0" w:name="_GoBack"/>
      <w:bookmarkEnd w:id="0"/>
    </w:p>
    <w:p w:rsidR="00D314F9" w:rsidRPr="00870B03" w:rsidRDefault="003B5E34" w:rsidP="00870B03">
      <w:pPr>
        <w:pStyle w:val="Paragraphedeliste"/>
        <w:autoSpaceDE w:val="0"/>
        <w:autoSpaceDN w:val="0"/>
        <w:adjustRightInd w:val="0"/>
        <w:spacing w:after="0" w:line="360" w:lineRule="auto"/>
        <w:ind w:left="0"/>
        <w:jc w:val="both"/>
        <w:rPr>
          <w:rFonts w:asciiTheme="majorBidi" w:hAnsiTheme="majorBidi" w:cstheme="majorBidi"/>
          <w:b/>
          <w:bCs/>
          <w:sz w:val="28"/>
          <w:szCs w:val="28"/>
        </w:rPr>
      </w:pPr>
      <w:r w:rsidRPr="00870B03">
        <w:rPr>
          <w:rStyle w:val="style31"/>
          <w:rFonts w:asciiTheme="majorBidi" w:hAnsiTheme="majorBidi" w:cstheme="majorBidi"/>
          <w:b/>
          <w:bCs/>
          <w:sz w:val="28"/>
          <w:szCs w:val="28"/>
        </w:rPr>
        <w:lastRenderedPageBreak/>
        <w:t>1</w:t>
      </w:r>
      <w:r w:rsidR="00FC0041" w:rsidRPr="00870B03">
        <w:rPr>
          <w:rStyle w:val="style31"/>
          <w:rFonts w:asciiTheme="majorBidi" w:hAnsiTheme="majorBidi" w:cstheme="majorBidi"/>
          <w:b/>
          <w:bCs/>
          <w:sz w:val="28"/>
          <w:szCs w:val="28"/>
        </w:rPr>
        <w:t>.</w:t>
      </w:r>
      <w:r w:rsidR="00F43AA1" w:rsidRPr="00870B03">
        <w:rPr>
          <w:rFonts w:asciiTheme="majorBidi" w:hAnsiTheme="majorBidi" w:cstheme="majorBidi"/>
          <w:b/>
          <w:bCs/>
          <w:sz w:val="28"/>
          <w:szCs w:val="28"/>
        </w:rPr>
        <w:t>1</w:t>
      </w:r>
      <w:r w:rsidR="00F60241" w:rsidRPr="00870B03">
        <w:rPr>
          <w:rFonts w:asciiTheme="majorBidi" w:hAnsiTheme="majorBidi" w:cstheme="majorBidi"/>
          <w:b/>
          <w:bCs/>
          <w:sz w:val="28"/>
          <w:szCs w:val="28"/>
        </w:rPr>
        <w:t xml:space="preserve"> Définition</w:t>
      </w:r>
      <w:r w:rsidR="00532D07" w:rsidRPr="00870B03">
        <w:rPr>
          <w:rFonts w:asciiTheme="majorBidi" w:hAnsiTheme="majorBidi" w:cstheme="majorBidi"/>
          <w:b/>
          <w:bCs/>
          <w:sz w:val="28"/>
          <w:szCs w:val="28"/>
        </w:rPr>
        <w:t> :</w:t>
      </w:r>
    </w:p>
    <w:p w:rsidR="00331E2D" w:rsidRPr="00870B03" w:rsidRDefault="00331E2D" w:rsidP="005128B5">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331E2D" w:rsidRPr="00870B03" w:rsidRDefault="00B23D3C" w:rsidP="00D65FD7">
      <w:pPr>
        <w:pStyle w:val="Paragraphedeliste"/>
        <w:autoSpaceDE w:val="0"/>
        <w:autoSpaceDN w:val="0"/>
        <w:adjustRightInd w:val="0"/>
        <w:spacing w:after="0" w:line="360" w:lineRule="auto"/>
        <w:ind w:left="0" w:firstLine="284"/>
        <w:jc w:val="both"/>
        <w:rPr>
          <w:rFonts w:asciiTheme="majorBidi" w:hAnsiTheme="majorBidi" w:cstheme="majorBidi"/>
          <w:sz w:val="24"/>
          <w:szCs w:val="24"/>
        </w:rPr>
      </w:pPr>
      <w:r w:rsidRPr="00870B03">
        <w:rPr>
          <w:rFonts w:asciiTheme="majorBidi" w:hAnsiTheme="majorBidi" w:cstheme="majorBidi"/>
          <w:sz w:val="24"/>
          <w:szCs w:val="24"/>
        </w:rPr>
        <w:t>Un réseau local industriel est en première approximation un réseau local utilisé dans une usine ou tout système de production pour connecter diverses machines afin d'assurer la commande, la surveillance, la supervision, la conduite, la maintenance, le suivi de produit, la gestion, en un mot, l'exploitation de l'installation de production.</w:t>
      </w:r>
    </w:p>
    <w:p w:rsidR="008C14A5" w:rsidRPr="00870B03" w:rsidRDefault="008C14A5" w:rsidP="0071447C">
      <w:pPr>
        <w:pStyle w:val="Paragraphedeliste"/>
        <w:autoSpaceDE w:val="0"/>
        <w:autoSpaceDN w:val="0"/>
        <w:adjustRightInd w:val="0"/>
        <w:spacing w:after="0" w:line="360" w:lineRule="auto"/>
        <w:ind w:left="0" w:firstLine="284"/>
        <w:jc w:val="both"/>
        <w:rPr>
          <w:rFonts w:asciiTheme="majorBidi" w:hAnsiTheme="majorBidi" w:cstheme="majorBidi"/>
          <w:sz w:val="24"/>
          <w:szCs w:val="24"/>
        </w:rPr>
      </w:pPr>
      <w:r w:rsidRPr="00870B03">
        <w:rPr>
          <w:rFonts w:asciiTheme="majorBidi" w:hAnsiTheme="majorBidi" w:cstheme="majorBidi"/>
          <w:sz w:val="24"/>
          <w:szCs w:val="24"/>
        </w:rPr>
        <w:t xml:space="preserve"> Son rôle est donc de faire dialoguer des équipements nombreux et divers, en intégrant une caractéristique importante, celle de fournir des services contraints par le temps.</w:t>
      </w:r>
    </w:p>
    <w:p w:rsidR="00331E2D" w:rsidRPr="00870B03" w:rsidRDefault="00331E2D" w:rsidP="005128B5">
      <w:pPr>
        <w:autoSpaceDE w:val="0"/>
        <w:autoSpaceDN w:val="0"/>
        <w:adjustRightInd w:val="0"/>
        <w:spacing w:after="0" w:line="360" w:lineRule="auto"/>
        <w:jc w:val="both"/>
        <w:rPr>
          <w:rFonts w:asciiTheme="majorBidi" w:hAnsiTheme="majorBidi" w:cstheme="majorBidi"/>
          <w:sz w:val="24"/>
          <w:szCs w:val="24"/>
        </w:rPr>
      </w:pPr>
    </w:p>
    <w:p w:rsidR="00532D07" w:rsidRPr="00870B03" w:rsidRDefault="003B5E34" w:rsidP="00870B03">
      <w:pPr>
        <w:pStyle w:val="Paragraphedeliste"/>
        <w:autoSpaceDE w:val="0"/>
        <w:autoSpaceDN w:val="0"/>
        <w:adjustRightInd w:val="0"/>
        <w:spacing w:after="0" w:line="360" w:lineRule="auto"/>
        <w:ind w:left="0"/>
        <w:jc w:val="both"/>
        <w:rPr>
          <w:rStyle w:val="style31"/>
          <w:rFonts w:asciiTheme="majorBidi" w:hAnsiTheme="majorBidi" w:cstheme="majorBidi"/>
          <w:b/>
          <w:bCs/>
          <w:sz w:val="28"/>
          <w:szCs w:val="28"/>
        </w:rPr>
      </w:pPr>
      <w:r w:rsidRPr="00870B03">
        <w:rPr>
          <w:rStyle w:val="style31"/>
          <w:rFonts w:asciiTheme="majorBidi" w:hAnsiTheme="majorBidi" w:cstheme="majorBidi"/>
          <w:b/>
          <w:bCs/>
          <w:sz w:val="28"/>
          <w:szCs w:val="28"/>
        </w:rPr>
        <w:t>1</w:t>
      </w:r>
      <w:r w:rsidR="00FC0041" w:rsidRPr="00870B03">
        <w:rPr>
          <w:rStyle w:val="style31"/>
          <w:rFonts w:asciiTheme="majorBidi" w:hAnsiTheme="majorBidi" w:cstheme="majorBidi"/>
          <w:b/>
          <w:bCs/>
          <w:sz w:val="28"/>
          <w:szCs w:val="28"/>
        </w:rPr>
        <w:t>.</w:t>
      </w:r>
      <w:r w:rsidR="00F43AA1" w:rsidRPr="00870B03">
        <w:rPr>
          <w:rStyle w:val="style31"/>
          <w:rFonts w:asciiTheme="majorBidi" w:hAnsiTheme="majorBidi" w:cstheme="majorBidi"/>
          <w:b/>
          <w:bCs/>
          <w:sz w:val="28"/>
          <w:szCs w:val="28"/>
        </w:rPr>
        <w:t>2</w:t>
      </w:r>
      <w:r w:rsidR="00F60241" w:rsidRPr="00870B03">
        <w:rPr>
          <w:rStyle w:val="style31"/>
          <w:rFonts w:asciiTheme="majorBidi" w:hAnsiTheme="majorBidi" w:cstheme="majorBidi"/>
          <w:b/>
          <w:bCs/>
          <w:sz w:val="28"/>
          <w:szCs w:val="28"/>
        </w:rPr>
        <w:t>. Présentation</w:t>
      </w:r>
      <w:r w:rsidR="00331E2D" w:rsidRPr="00870B03">
        <w:rPr>
          <w:rStyle w:val="style31"/>
          <w:rFonts w:asciiTheme="majorBidi" w:hAnsiTheme="majorBidi" w:cstheme="majorBidi"/>
          <w:b/>
          <w:bCs/>
          <w:sz w:val="28"/>
          <w:szCs w:val="28"/>
        </w:rPr>
        <w:t> :</w:t>
      </w:r>
    </w:p>
    <w:p w:rsidR="00331E2D" w:rsidRPr="00870B03" w:rsidRDefault="00331E2D" w:rsidP="005128B5">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331E2D" w:rsidRPr="00870B03" w:rsidRDefault="00331E2D" w:rsidP="00D65FD7">
      <w:pPr>
        <w:pStyle w:val="Paragraphedeliste"/>
        <w:autoSpaceDE w:val="0"/>
        <w:autoSpaceDN w:val="0"/>
        <w:adjustRightInd w:val="0"/>
        <w:spacing w:after="0" w:line="360" w:lineRule="auto"/>
        <w:ind w:left="0" w:firstLine="284"/>
        <w:jc w:val="both"/>
        <w:rPr>
          <w:rFonts w:asciiTheme="majorBidi" w:hAnsiTheme="majorBidi" w:cstheme="majorBidi"/>
          <w:sz w:val="24"/>
          <w:szCs w:val="24"/>
        </w:rPr>
      </w:pPr>
      <w:r w:rsidRPr="00870B03">
        <w:rPr>
          <w:rFonts w:asciiTheme="majorBidi" w:hAnsiTheme="majorBidi" w:cstheme="majorBidi"/>
          <w:sz w:val="24"/>
          <w:szCs w:val="24"/>
        </w:rPr>
        <w:t>Ces réseaux locaux industriels, parfois appelés abusivement réseaux de terrain, s'inscrivent donc à différents niveaux au sein de la pyramide CIM</w:t>
      </w:r>
      <w:r w:rsidR="00BC0111" w:rsidRPr="00870B03">
        <w:rPr>
          <w:rFonts w:asciiTheme="majorBidi" w:hAnsiTheme="majorBidi" w:cstheme="majorBidi"/>
          <w:sz w:val="24"/>
          <w:szCs w:val="24"/>
        </w:rPr>
        <w:t>classique,</w:t>
      </w:r>
      <w:r w:rsidRPr="00870B03">
        <w:rPr>
          <w:rFonts w:asciiTheme="majorBidi" w:hAnsiTheme="majorBidi" w:cstheme="majorBidi"/>
          <w:sz w:val="24"/>
          <w:szCs w:val="24"/>
        </w:rPr>
        <w:t xml:space="preserve"> qui de par l'émergence des technologies de communication (industrielles notamment) donne lieu à une organisation de fonctions autour de réseaux</w:t>
      </w:r>
      <w:r w:rsidR="00295AE4" w:rsidRPr="00870B03">
        <w:rPr>
          <w:rFonts w:asciiTheme="majorBidi" w:hAnsiTheme="majorBidi" w:cstheme="majorBidi"/>
          <w:sz w:val="24"/>
          <w:szCs w:val="24"/>
        </w:rPr>
        <w:t>.</w:t>
      </w:r>
    </w:p>
    <w:p w:rsidR="00295AE4" w:rsidRPr="00870B03" w:rsidRDefault="00295AE4" w:rsidP="005128B5">
      <w:pPr>
        <w:pStyle w:val="Paragraphedeliste"/>
        <w:autoSpaceDE w:val="0"/>
        <w:autoSpaceDN w:val="0"/>
        <w:adjustRightInd w:val="0"/>
        <w:spacing w:after="0" w:line="360" w:lineRule="auto"/>
        <w:ind w:left="0" w:firstLine="708"/>
        <w:jc w:val="both"/>
        <w:rPr>
          <w:rFonts w:asciiTheme="majorBidi" w:hAnsiTheme="majorBidi" w:cstheme="majorBidi"/>
          <w:sz w:val="24"/>
          <w:szCs w:val="24"/>
        </w:rPr>
      </w:pPr>
    </w:p>
    <w:p w:rsidR="00295AE4" w:rsidRPr="00870B03" w:rsidRDefault="00295AE4" w:rsidP="005128B5">
      <w:pPr>
        <w:pStyle w:val="Paragraphedeliste"/>
        <w:autoSpaceDE w:val="0"/>
        <w:autoSpaceDN w:val="0"/>
        <w:adjustRightInd w:val="0"/>
        <w:spacing w:after="0" w:line="360" w:lineRule="auto"/>
        <w:ind w:left="0" w:firstLine="708"/>
        <w:jc w:val="both"/>
        <w:rPr>
          <w:rFonts w:asciiTheme="majorBidi" w:hAnsiTheme="majorBidi" w:cstheme="majorBidi"/>
          <w:sz w:val="24"/>
          <w:szCs w:val="24"/>
        </w:rPr>
      </w:pPr>
    </w:p>
    <w:p w:rsidR="00295AE4" w:rsidRPr="00870B03" w:rsidRDefault="00380EB3" w:rsidP="005128B5">
      <w:pPr>
        <w:pStyle w:val="Paragraphedeliste"/>
        <w:autoSpaceDE w:val="0"/>
        <w:autoSpaceDN w:val="0"/>
        <w:adjustRightInd w:val="0"/>
        <w:spacing w:after="0" w:line="360" w:lineRule="auto"/>
        <w:ind w:left="0" w:firstLine="284"/>
        <w:jc w:val="center"/>
        <w:rPr>
          <w:rFonts w:asciiTheme="majorBidi" w:hAnsiTheme="majorBidi" w:cstheme="majorBidi"/>
          <w:sz w:val="24"/>
          <w:szCs w:val="24"/>
        </w:rPr>
      </w:pPr>
      <w:r w:rsidRPr="00870B03">
        <w:rPr>
          <w:rFonts w:asciiTheme="majorBidi" w:hAnsiTheme="majorBidi" w:cstheme="majorBidi"/>
          <w:noProof/>
          <w:sz w:val="24"/>
          <w:szCs w:val="24"/>
          <w:lang w:eastAsia="fr-FR"/>
        </w:rPr>
        <w:drawing>
          <wp:inline distT="0" distB="0" distL="0" distR="0">
            <wp:extent cx="4105274" cy="1943100"/>
            <wp:effectExtent l="19050" t="0" r="0" b="0"/>
            <wp:docPr id="7" name="Image 2" descr="C:\Users\HS\Desktop\Mémoire\memoire finale\PYRAMIDC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S\Desktop\Mémoire\memoire finale\PYRAMIDCIM.png"/>
                    <pic:cNvPicPr>
                      <a:picLocks noChangeAspect="1" noChangeArrowheads="1"/>
                    </pic:cNvPicPr>
                  </pic:nvPicPr>
                  <pic:blipFill>
                    <a:blip r:embed="rId9"/>
                    <a:srcRect/>
                    <a:stretch>
                      <a:fillRect/>
                    </a:stretch>
                  </pic:blipFill>
                  <pic:spPr bwMode="auto">
                    <a:xfrm>
                      <a:off x="0" y="0"/>
                      <a:ext cx="4106613" cy="1943734"/>
                    </a:xfrm>
                    <a:prstGeom prst="rect">
                      <a:avLst/>
                    </a:prstGeom>
                    <a:noFill/>
                    <a:ln w="9525">
                      <a:noFill/>
                      <a:miter lim="800000"/>
                      <a:headEnd/>
                      <a:tailEnd/>
                    </a:ln>
                  </pic:spPr>
                </pic:pic>
              </a:graphicData>
            </a:graphic>
          </wp:inline>
        </w:drawing>
      </w:r>
    </w:p>
    <w:p w:rsidR="00295AE4" w:rsidRPr="00870B03" w:rsidRDefault="00A478EB" w:rsidP="005128B5">
      <w:pPr>
        <w:pStyle w:val="Paragraphedeliste"/>
        <w:autoSpaceDE w:val="0"/>
        <w:autoSpaceDN w:val="0"/>
        <w:adjustRightInd w:val="0"/>
        <w:spacing w:after="0" w:line="360" w:lineRule="auto"/>
        <w:ind w:left="0" w:firstLine="284"/>
        <w:jc w:val="center"/>
        <w:rPr>
          <w:rFonts w:asciiTheme="majorBidi" w:hAnsiTheme="majorBidi" w:cstheme="majorBidi"/>
        </w:rPr>
      </w:pPr>
      <w:r w:rsidRPr="00870B03">
        <w:rPr>
          <w:rFonts w:asciiTheme="majorBidi" w:hAnsiTheme="majorBidi" w:cstheme="majorBidi"/>
          <w:b/>
          <w:bCs/>
        </w:rPr>
        <w:t xml:space="preserve">Figure </w:t>
      </w:r>
      <w:r w:rsidR="00F43AA1" w:rsidRPr="00870B03">
        <w:rPr>
          <w:rFonts w:asciiTheme="majorBidi" w:hAnsiTheme="majorBidi" w:cstheme="majorBidi"/>
          <w:b/>
          <w:bCs/>
        </w:rPr>
        <w:t>1.1 </w:t>
      </w:r>
      <w:r w:rsidR="00C03A25" w:rsidRPr="00870B03">
        <w:rPr>
          <w:rFonts w:asciiTheme="majorBidi" w:hAnsiTheme="majorBidi" w:cstheme="majorBidi"/>
        </w:rPr>
        <w:t>La</w:t>
      </w:r>
      <w:r w:rsidR="00295AE4" w:rsidRPr="00870B03">
        <w:rPr>
          <w:rFonts w:asciiTheme="majorBidi" w:hAnsiTheme="majorBidi" w:cstheme="majorBidi"/>
        </w:rPr>
        <w:t xml:space="preserve"> pyramide CIM</w:t>
      </w:r>
    </w:p>
    <w:p w:rsidR="00295AE4" w:rsidRPr="00870B03" w:rsidRDefault="00295AE4" w:rsidP="005128B5">
      <w:pPr>
        <w:pStyle w:val="Paragraphedeliste"/>
        <w:autoSpaceDE w:val="0"/>
        <w:autoSpaceDN w:val="0"/>
        <w:adjustRightInd w:val="0"/>
        <w:spacing w:after="0" w:line="360" w:lineRule="auto"/>
        <w:ind w:left="0" w:firstLine="284"/>
        <w:jc w:val="both"/>
        <w:rPr>
          <w:rFonts w:asciiTheme="majorBidi" w:hAnsiTheme="majorBidi" w:cstheme="majorBidi"/>
        </w:rPr>
      </w:pPr>
    </w:p>
    <w:p w:rsidR="003C192A" w:rsidRPr="00870B03" w:rsidRDefault="003C192A" w:rsidP="00D65FD7">
      <w:pPr>
        <w:autoSpaceDE w:val="0"/>
        <w:autoSpaceDN w:val="0"/>
        <w:adjustRightInd w:val="0"/>
        <w:spacing w:after="0" w:line="360" w:lineRule="auto"/>
        <w:ind w:right="-567" w:firstLine="284"/>
        <w:jc w:val="both"/>
        <w:rPr>
          <w:rFonts w:asciiTheme="majorBidi" w:hAnsiTheme="majorBidi" w:cstheme="majorBidi"/>
          <w:sz w:val="24"/>
          <w:szCs w:val="24"/>
        </w:rPr>
      </w:pPr>
      <w:r w:rsidRPr="00870B03">
        <w:rPr>
          <w:rFonts w:asciiTheme="majorBidi" w:hAnsiTheme="majorBidi" w:cstheme="majorBidi"/>
          <w:sz w:val="24"/>
          <w:szCs w:val="24"/>
        </w:rPr>
        <w:t xml:space="preserve">              Ces réseaux ont pour objectif de faire dialoguer de nombreux équipements selon trois niveaux hiérarchiques (classiques au sein de la pyramide CIM).</w:t>
      </w:r>
    </w:p>
    <w:p w:rsidR="003C192A" w:rsidRPr="00870B03" w:rsidRDefault="003C192A"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Au plus haut, niveau 3, ils relient les calculateurs de gestion et les systèmes de contrôle-commande temps réel (classiquement appelé réseau d'usine). Au niveau 2, celui de l'atelier, ils relient les systèmes de contrôle-commande et les cellules de production (classiquement appelé réseau de cellule). Au niveau 1, les réseaux de terrain font communiquer les capteurs, les </w:t>
      </w:r>
      <w:r w:rsidRPr="00870B03">
        <w:rPr>
          <w:rFonts w:asciiTheme="majorBidi" w:hAnsiTheme="majorBidi" w:cstheme="majorBidi"/>
          <w:sz w:val="24"/>
          <w:szCs w:val="24"/>
        </w:rPr>
        <w:lastRenderedPageBreak/>
        <w:t>actionneurs et les automates programmables. Ces trois réseaux requièrent une sécurité de fonctionnement supérieure à celle des réseaux informatiques utilisés dans le cadre de la bureautique. Ils doivent tolérer les pannes tout en assurant l'acheminement des données avec un haut degré de fiabilité.</w:t>
      </w:r>
    </w:p>
    <w:p w:rsidR="003C192A" w:rsidRPr="00870B03" w:rsidRDefault="003C192A"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Alors que cette description laisse apparaître une classification assez claire entre les différents réseaux, nous verrons par la suite qu'il en est tout autrement et qu'un réseau d'un profil donné peut être utilisé à différents niveaux dans l'architecture.</w:t>
      </w:r>
    </w:p>
    <w:p w:rsidR="00F60241" w:rsidRPr="00870B03" w:rsidRDefault="00F60241" w:rsidP="005128B5">
      <w:pPr>
        <w:autoSpaceDE w:val="0"/>
        <w:autoSpaceDN w:val="0"/>
        <w:adjustRightInd w:val="0"/>
        <w:spacing w:after="0" w:line="360" w:lineRule="auto"/>
        <w:jc w:val="both"/>
        <w:rPr>
          <w:rFonts w:asciiTheme="majorBidi" w:hAnsiTheme="majorBidi" w:cstheme="majorBidi"/>
          <w:sz w:val="24"/>
          <w:szCs w:val="24"/>
        </w:rPr>
      </w:pPr>
    </w:p>
    <w:p w:rsidR="003C192A" w:rsidRPr="00870B03" w:rsidRDefault="000B2455" w:rsidP="005128B5">
      <w:pPr>
        <w:autoSpaceDE w:val="0"/>
        <w:autoSpaceDN w:val="0"/>
        <w:adjustRightInd w:val="0"/>
        <w:spacing w:after="0" w:line="360" w:lineRule="auto"/>
        <w:jc w:val="center"/>
        <w:rPr>
          <w:rFonts w:asciiTheme="majorBidi" w:hAnsiTheme="majorBidi" w:cstheme="majorBidi"/>
          <w:sz w:val="24"/>
          <w:szCs w:val="24"/>
        </w:rPr>
      </w:pPr>
      <w:r w:rsidRPr="00870B03">
        <w:rPr>
          <w:rFonts w:asciiTheme="majorBidi" w:hAnsiTheme="majorBidi" w:cstheme="majorBidi"/>
          <w:noProof/>
          <w:sz w:val="24"/>
          <w:szCs w:val="24"/>
          <w:lang w:eastAsia="fr-FR"/>
        </w:rPr>
        <w:drawing>
          <wp:inline distT="0" distB="0" distL="0" distR="0">
            <wp:extent cx="4876800" cy="2133600"/>
            <wp:effectExtent l="38100" t="57150" r="114300" b="95250"/>
            <wp:docPr id="8" name="Image 2" descr="C:\Users\HS\Desktop\Mémoire\memoire finale\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S\Desktop\Mémoire\memoire finale\dd.png"/>
                    <pic:cNvPicPr>
                      <a:picLocks noChangeAspect="1" noChangeArrowheads="1"/>
                    </pic:cNvPicPr>
                  </pic:nvPicPr>
                  <pic:blipFill>
                    <a:blip r:embed="rId10"/>
                    <a:srcRect/>
                    <a:stretch>
                      <a:fillRect/>
                    </a:stretch>
                  </pic:blipFill>
                  <pic:spPr bwMode="auto">
                    <a:xfrm>
                      <a:off x="0" y="0"/>
                      <a:ext cx="4876800" cy="21336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B2021D" w:rsidRPr="00870B03" w:rsidRDefault="00F60241" w:rsidP="005529C3">
      <w:pPr>
        <w:autoSpaceDE w:val="0"/>
        <w:autoSpaceDN w:val="0"/>
        <w:adjustRightInd w:val="0"/>
        <w:spacing w:after="0" w:line="360" w:lineRule="auto"/>
        <w:jc w:val="center"/>
        <w:rPr>
          <w:rFonts w:asciiTheme="majorBidi" w:hAnsiTheme="majorBidi" w:cstheme="majorBidi"/>
        </w:rPr>
      </w:pPr>
      <w:r w:rsidRPr="00870B03">
        <w:rPr>
          <w:rFonts w:asciiTheme="majorBidi" w:hAnsiTheme="majorBidi" w:cstheme="majorBidi"/>
          <w:b/>
          <w:bCs/>
        </w:rPr>
        <w:t xml:space="preserve">Figure </w:t>
      </w:r>
      <w:r w:rsidR="00F43AA1" w:rsidRPr="00870B03">
        <w:rPr>
          <w:rFonts w:asciiTheme="majorBidi" w:hAnsiTheme="majorBidi" w:cstheme="majorBidi"/>
          <w:b/>
          <w:bCs/>
        </w:rPr>
        <w:t>1.</w:t>
      </w:r>
      <w:r w:rsidR="00A478EB" w:rsidRPr="00870B03">
        <w:rPr>
          <w:rFonts w:asciiTheme="majorBidi" w:hAnsiTheme="majorBidi" w:cstheme="majorBidi"/>
          <w:b/>
          <w:bCs/>
        </w:rPr>
        <w:t>2</w:t>
      </w:r>
      <w:r w:rsidR="00F43AA1" w:rsidRPr="00870B03">
        <w:rPr>
          <w:rFonts w:asciiTheme="majorBidi" w:hAnsiTheme="majorBidi" w:cstheme="majorBidi"/>
          <w:b/>
          <w:bCs/>
        </w:rPr>
        <w:t> </w:t>
      </w:r>
      <w:r w:rsidR="00B2021D" w:rsidRPr="00870B03">
        <w:rPr>
          <w:rFonts w:asciiTheme="majorBidi" w:hAnsiTheme="majorBidi" w:cstheme="majorBidi"/>
        </w:rPr>
        <w:t>Organisation autour des réseaux</w:t>
      </w:r>
    </w:p>
    <w:p w:rsidR="00F60241" w:rsidRPr="00870B03" w:rsidRDefault="00F60241" w:rsidP="005128B5">
      <w:pPr>
        <w:autoSpaceDE w:val="0"/>
        <w:autoSpaceDN w:val="0"/>
        <w:adjustRightInd w:val="0"/>
        <w:spacing w:after="0" w:line="360" w:lineRule="auto"/>
        <w:jc w:val="both"/>
        <w:rPr>
          <w:rFonts w:asciiTheme="majorBidi" w:hAnsiTheme="majorBidi" w:cstheme="majorBidi"/>
          <w:sz w:val="24"/>
          <w:szCs w:val="24"/>
        </w:rPr>
      </w:pPr>
    </w:p>
    <w:p w:rsidR="000378D7" w:rsidRPr="00870B03" w:rsidRDefault="000378D7"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Au-delà de la transmission de variables numériques, analogiques ou binaires issues d'acquisitions de capteurs ou destinées à l'application sur des actionneurs, ces réseaux sont amenés à transmettre des informations de plus haut niveau telles que des fichiers ou des requêtes paramétrées issus par exemple d'un superviseur et destinés à un coordinateur de cellule. Ceci est induit par la décentralisation des fonctions classiques d'un système de contrôle-commande, que sont la commande locale, la coordination, la surveillance et la supervision (décentralisation facilitée par l'émergence des équipements intelligents).</w:t>
      </w:r>
    </w:p>
    <w:p w:rsidR="000378D7" w:rsidRPr="00870B03" w:rsidRDefault="000378D7"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Les réseaux sont donc amenés à véhiculer des données de natures et tailles différentes, et surtout dont les contraintes temporelles de transfert sont différentes. Echanges périodiques temps-réel et apériodiques cohabitent donc sur de nombreux réseaux ... réseaux dits "généralistes".</w:t>
      </w:r>
    </w:p>
    <w:p w:rsidR="00870B03" w:rsidRPr="00870B03" w:rsidRDefault="00870B03" w:rsidP="00F43AA1">
      <w:pPr>
        <w:autoSpaceDE w:val="0"/>
        <w:autoSpaceDN w:val="0"/>
        <w:adjustRightInd w:val="0"/>
        <w:spacing w:after="0" w:line="360" w:lineRule="auto"/>
        <w:jc w:val="both"/>
        <w:rPr>
          <w:rStyle w:val="style31"/>
          <w:rFonts w:asciiTheme="majorBidi" w:hAnsiTheme="majorBidi" w:cstheme="majorBidi"/>
          <w:b/>
          <w:bCs/>
          <w:sz w:val="28"/>
          <w:szCs w:val="28"/>
        </w:rPr>
      </w:pPr>
    </w:p>
    <w:p w:rsidR="00870B03" w:rsidRPr="00870B03" w:rsidRDefault="00870B03" w:rsidP="00F43AA1">
      <w:pPr>
        <w:autoSpaceDE w:val="0"/>
        <w:autoSpaceDN w:val="0"/>
        <w:adjustRightInd w:val="0"/>
        <w:spacing w:after="0" w:line="360" w:lineRule="auto"/>
        <w:jc w:val="both"/>
        <w:rPr>
          <w:rStyle w:val="style31"/>
          <w:rFonts w:asciiTheme="majorBidi" w:hAnsiTheme="majorBidi" w:cstheme="majorBidi"/>
          <w:b/>
          <w:bCs/>
          <w:sz w:val="28"/>
          <w:szCs w:val="28"/>
        </w:rPr>
      </w:pPr>
    </w:p>
    <w:p w:rsidR="00A11FA9" w:rsidRPr="00870B03" w:rsidRDefault="003B5E34" w:rsidP="00870B03">
      <w:pPr>
        <w:pStyle w:val="Paragraphedeliste"/>
        <w:autoSpaceDE w:val="0"/>
        <w:autoSpaceDN w:val="0"/>
        <w:adjustRightInd w:val="0"/>
        <w:spacing w:after="0" w:line="360" w:lineRule="auto"/>
        <w:ind w:left="0"/>
        <w:jc w:val="both"/>
        <w:rPr>
          <w:rStyle w:val="style31"/>
          <w:rFonts w:asciiTheme="majorBidi" w:hAnsiTheme="majorBidi" w:cstheme="majorBidi"/>
          <w:b/>
          <w:bCs/>
          <w:sz w:val="28"/>
          <w:szCs w:val="28"/>
        </w:rPr>
      </w:pPr>
      <w:r w:rsidRPr="00870B03">
        <w:rPr>
          <w:rStyle w:val="style31"/>
          <w:rFonts w:asciiTheme="majorBidi" w:hAnsiTheme="majorBidi" w:cstheme="majorBidi"/>
          <w:b/>
          <w:bCs/>
          <w:sz w:val="28"/>
          <w:szCs w:val="28"/>
        </w:rPr>
        <w:lastRenderedPageBreak/>
        <w:t>1</w:t>
      </w:r>
      <w:r w:rsidR="009B08F0" w:rsidRPr="00870B03">
        <w:rPr>
          <w:rStyle w:val="style31"/>
          <w:rFonts w:asciiTheme="majorBidi" w:hAnsiTheme="majorBidi" w:cstheme="majorBidi"/>
          <w:b/>
          <w:bCs/>
          <w:sz w:val="28"/>
          <w:szCs w:val="28"/>
        </w:rPr>
        <w:t>.</w:t>
      </w:r>
      <w:r w:rsidR="00F43AA1" w:rsidRPr="00870B03">
        <w:rPr>
          <w:rStyle w:val="style31"/>
          <w:rFonts w:asciiTheme="majorBidi" w:hAnsiTheme="majorBidi" w:cstheme="majorBidi"/>
          <w:b/>
          <w:bCs/>
          <w:sz w:val="28"/>
          <w:szCs w:val="28"/>
        </w:rPr>
        <w:t>3</w:t>
      </w:r>
      <w:r w:rsidR="003E52B3" w:rsidRPr="00870B03">
        <w:rPr>
          <w:rStyle w:val="style31"/>
          <w:rFonts w:asciiTheme="majorBidi" w:hAnsiTheme="majorBidi" w:cstheme="majorBidi"/>
          <w:b/>
          <w:bCs/>
          <w:sz w:val="28"/>
          <w:szCs w:val="28"/>
        </w:rPr>
        <w:t>.</w:t>
      </w:r>
      <w:r w:rsidR="00FA61A4" w:rsidRPr="00870B03">
        <w:rPr>
          <w:rStyle w:val="style31"/>
          <w:rFonts w:asciiTheme="majorBidi" w:hAnsiTheme="majorBidi" w:cstheme="majorBidi"/>
          <w:b/>
          <w:bCs/>
          <w:sz w:val="28"/>
          <w:szCs w:val="28"/>
        </w:rPr>
        <w:t>Architectures d'automatismes i</w:t>
      </w:r>
      <w:r w:rsidR="00A11FA9" w:rsidRPr="00870B03">
        <w:rPr>
          <w:rStyle w:val="style31"/>
          <w:rFonts w:asciiTheme="majorBidi" w:hAnsiTheme="majorBidi" w:cstheme="majorBidi"/>
          <w:b/>
          <w:bCs/>
          <w:sz w:val="28"/>
          <w:szCs w:val="28"/>
        </w:rPr>
        <w:t>ndustriels :</w:t>
      </w:r>
    </w:p>
    <w:p w:rsidR="004A74BA" w:rsidRPr="00870B03" w:rsidRDefault="004A74BA" w:rsidP="005128B5">
      <w:pPr>
        <w:autoSpaceDE w:val="0"/>
        <w:autoSpaceDN w:val="0"/>
        <w:adjustRightInd w:val="0"/>
        <w:spacing w:after="0" w:line="360" w:lineRule="auto"/>
        <w:jc w:val="both"/>
        <w:rPr>
          <w:rFonts w:asciiTheme="majorBidi" w:hAnsiTheme="majorBidi" w:cstheme="majorBidi"/>
          <w:b/>
          <w:bCs/>
          <w:sz w:val="24"/>
          <w:szCs w:val="24"/>
        </w:rPr>
      </w:pP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Depuis que les automatismes sont réalisés sur la base d’unités de traitement (automates programmables), les architectures ont fortement évolué et sont passées par différents stades pour arriver aux architectures actuelles, basées sur l’adoption des grands standards de communication et sur l’arrivée des NTIC.</w:t>
      </w:r>
    </w:p>
    <w:p w:rsidR="00A11FA9" w:rsidRPr="00870B03" w:rsidRDefault="003B5E34" w:rsidP="00F43AA1">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F43AA1" w:rsidRPr="00870B03">
        <w:rPr>
          <w:rFonts w:asciiTheme="majorBidi" w:hAnsiTheme="majorBidi" w:cstheme="majorBidi"/>
          <w:b/>
          <w:bCs/>
          <w:sz w:val="24"/>
          <w:szCs w:val="24"/>
        </w:rPr>
        <w:t>3</w:t>
      </w:r>
      <w:r w:rsidR="00D46088">
        <w:rPr>
          <w:rFonts w:asciiTheme="majorBidi" w:hAnsiTheme="majorBidi" w:cstheme="majorBidi"/>
          <w:b/>
          <w:bCs/>
          <w:sz w:val="24"/>
          <w:szCs w:val="24"/>
        </w:rPr>
        <w:t xml:space="preserve">.1 </w:t>
      </w:r>
      <w:r w:rsidR="00A11FA9" w:rsidRPr="00870B03">
        <w:rPr>
          <w:rFonts w:asciiTheme="majorBidi" w:hAnsiTheme="majorBidi" w:cstheme="majorBidi"/>
          <w:b/>
          <w:bCs/>
          <w:sz w:val="24"/>
          <w:szCs w:val="24"/>
        </w:rPr>
        <w:t>Les automatismes centralisés</w:t>
      </w:r>
      <w:r w:rsidR="003E52B3" w:rsidRPr="00870B03">
        <w:rPr>
          <w:rFonts w:asciiTheme="majorBidi" w:hAnsiTheme="majorBidi" w:cstheme="majorBidi"/>
          <w:b/>
          <w:bCs/>
          <w:sz w:val="24"/>
          <w:szCs w:val="24"/>
        </w:rPr>
        <w:t> :</w:t>
      </w:r>
    </w:p>
    <w:p w:rsidR="004A74BA" w:rsidRPr="00870B03" w:rsidRDefault="004A74BA" w:rsidP="005128B5">
      <w:pPr>
        <w:autoSpaceDE w:val="0"/>
        <w:autoSpaceDN w:val="0"/>
        <w:adjustRightInd w:val="0"/>
        <w:spacing w:after="0" w:line="360" w:lineRule="auto"/>
        <w:jc w:val="both"/>
        <w:rPr>
          <w:rFonts w:asciiTheme="majorBidi" w:hAnsiTheme="majorBidi" w:cstheme="majorBidi"/>
          <w:b/>
          <w:bCs/>
          <w:sz w:val="24"/>
          <w:szCs w:val="24"/>
        </w:rPr>
      </w:pPr>
    </w:p>
    <w:p w:rsidR="00C03A25"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Jusque dans les années 80, les automatismes, s’appuyant sur des automates programmables industriels (API), traitaient essentiellement des fonctions séquentielles.</w:t>
      </w:r>
    </w:p>
    <w:p w:rsidR="00C03A25" w:rsidRPr="00870B03" w:rsidRDefault="00C03A25" w:rsidP="00D65FD7">
      <w:pPr>
        <w:autoSpaceDE w:val="0"/>
        <w:autoSpaceDN w:val="0"/>
        <w:adjustRightInd w:val="0"/>
        <w:spacing w:after="0" w:line="360" w:lineRule="auto"/>
        <w:ind w:firstLine="284"/>
        <w:jc w:val="both"/>
        <w:rPr>
          <w:rFonts w:asciiTheme="majorBidi" w:hAnsiTheme="majorBidi" w:cstheme="majorBidi"/>
          <w:sz w:val="24"/>
          <w:szCs w:val="24"/>
        </w:rPr>
      </w:pP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En simplifiant, les API :</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géraient des demandes d’exécution et d’état de l’automatisme (image des entrées),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élaboraient des demandes d’exécution d’actions (positionnement des sorties).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Par la suite, les API ont été amenés à gérer de nombreuses fonctions complémentaires comme des fonctions métier, des fonctions de diagnostic système et application, etc.</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Les automatismes centralisés géraient tout un ensemble de fonctions qui n’avaient pas forcement d’interactions entre elles.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Lorsqu'il y avait déjà un automate dans l’usine, les automaticiens qui devaient intégrer une fonction supplémentaire se posaient simplement la question : l’automate ou le système d’automatisme en place peut-il gérer les E/S supplémentaires et quelle est la capacité de mémoire disponible ?</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Bien souvent, l’automatisation supplémentaire était réalisée avec cet automate existant, même si elle n’avait aucun rapport avec l’automatisme résident.</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Ces automatismes centralisés amenaient des nombreuses contraintes :</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aucune autonomie des différents sous-ensembles,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mise en service et maintenance lourdes et difficiles à effectuer du fait de la quantité d’E/S gérées,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arrêt de l’ensemble des fonctions gérées par l’API en cas de défaut système de cet API ou d’arrêt pour la maintenance du moindre élément de l’outil de production.</w:t>
      </w:r>
    </w:p>
    <w:p w:rsidR="00A90DC2" w:rsidRPr="00870B03" w:rsidRDefault="00A90DC2" w:rsidP="005128B5">
      <w:pPr>
        <w:autoSpaceDE w:val="0"/>
        <w:autoSpaceDN w:val="0"/>
        <w:adjustRightInd w:val="0"/>
        <w:spacing w:after="0" w:line="360" w:lineRule="auto"/>
        <w:jc w:val="both"/>
        <w:rPr>
          <w:rFonts w:asciiTheme="majorBidi" w:hAnsiTheme="majorBidi" w:cstheme="majorBidi"/>
          <w:sz w:val="24"/>
          <w:szCs w:val="24"/>
        </w:rPr>
      </w:pPr>
    </w:p>
    <w:p w:rsidR="00A11FA9" w:rsidRPr="00870B03" w:rsidRDefault="00A11FA9" w:rsidP="005128B5">
      <w:pPr>
        <w:autoSpaceDE w:val="0"/>
        <w:autoSpaceDN w:val="0"/>
        <w:adjustRightInd w:val="0"/>
        <w:spacing w:after="0" w:line="360" w:lineRule="auto"/>
        <w:jc w:val="center"/>
        <w:rPr>
          <w:rFonts w:asciiTheme="majorBidi" w:hAnsiTheme="majorBidi" w:cstheme="majorBidi"/>
          <w:b/>
          <w:bCs/>
          <w:sz w:val="24"/>
          <w:szCs w:val="24"/>
        </w:rPr>
      </w:pPr>
      <w:r w:rsidRPr="00870B03">
        <w:rPr>
          <w:rFonts w:asciiTheme="majorBidi" w:hAnsiTheme="majorBidi" w:cstheme="majorBidi"/>
          <w:b/>
          <w:bCs/>
          <w:noProof/>
          <w:sz w:val="24"/>
          <w:szCs w:val="24"/>
          <w:lang w:eastAsia="fr-FR"/>
        </w:rPr>
        <w:lastRenderedPageBreak/>
        <w:drawing>
          <wp:inline distT="0" distB="0" distL="0" distR="0">
            <wp:extent cx="4210050" cy="1438275"/>
            <wp:effectExtent l="38100" t="57150" r="114300" b="104775"/>
            <wp:docPr id="2" name="Image 1" descr="C:\Users\HS\Desktop\Sans titre&a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Sans titre&amp;.png"/>
                    <pic:cNvPicPr>
                      <a:picLocks noChangeAspect="1" noChangeArrowheads="1"/>
                    </pic:cNvPicPr>
                  </pic:nvPicPr>
                  <pic:blipFill>
                    <a:blip r:embed="rId11"/>
                    <a:srcRect/>
                    <a:stretch>
                      <a:fillRect/>
                    </a:stretch>
                  </pic:blipFill>
                  <pic:spPr bwMode="auto">
                    <a:xfrm>
                      <a:off x="0" y="0"/>
                      <a:ext cx="4215627" cy="14401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11FA9" w:rsidRPr="00870B03" w:rsidRDefault="00C03A25" w:rsidP="005529C3">
      <w:pPr>
        <w:autoSpaceDE w:val="0"/>
        <w:autoSpaceDN w:val="0"/>
        <w:adjustRightInd w:val="0"/>
        <w:spacing w:after="0" w:line="360" w:lineRule="auto"/>
        <w:jc w:val="center"/>
        <w:rPr>
          <w:rFonts w:asciiTheme="majorBidi" w:hAnsiTheme="majorBidi" w:cstheme="majorBidi"/>
          <w:b/>
          <w:bCs/>
        </w:rPr>
      </w:pPr>
      <w:r w:rsidRPr="00870B03">
        <w:rPr>
          <w:rFonts w:asciiTheme="majorBidi" w:hAnsiTheme="majorBidi" w:cstheme="majorBidi"/>
          <w:b/>
          <w:bCs/>
        </w:rPr>
        <w:t xml:space="preserve">Figure </w:t>
      </w:r>
      <w:r w:rsidR="00F43AA1" w:rsidRPr="00870B03">
        <w:rPr>
          <w:rFonts w:asciiTheme="majorBidi" w:hAnsiTheme="majorBidi" w:cstheme="majorBidi"/>
          <w:b/>
          <w:bCs/>
        </w:rPr>
        <w:t>1.</w:t>
      </w:r>
      <w:r w:rsidRPr="00870B03">
        <w:rPr>
          <w:rFonts w:asciiTheme="majorBidi" w:hAnsiTheme="majorBidi" w:cstheme="majorBidi"/>
          <w:b/>
          <w:bCs/>
        </w:rPr>
        <w:t>3</w:t>
      </w:r>
      <w:r w:rsidR="00F43AA1" w:rsidRPr="00870B03">
        <w:rPr>
          <w:rFonts w:asciiTheme="majorBidi" w:hAnsiTheme="majorBidi" w:cstheme="majorBidi"/>
          <w:b/>
          <w:bCs/>
        </w:rPr>
        <w:t> </w:t>
      </w:r>
      <w:r w:rsidR="003E52B3" w:rsidRPr="00870B03">
        <w:rPr>
          <w:rFonts w:asciiTheme="majorBidi" w:hAnsiTheme="majorBidi" w:cstheme="majorBidi"/>
        </w:rPr>
        <w:t xml:space="preserve"> Les automatismes centralisés.</w:t>
      </w:r>
    </w:p>
    <w:p w:rsidR="003E52B3" w:rsidRPr="00870B03" w:rsidRDefault="003E52B3" w:rsidP="005128B5">
      <w:pPr>
        <w:autoSpaceDE w:val="0"/>
        <w:autoSpaceDN w:val="0"/>
        <w:adjustRightInd w:val="0"/>
        <w:spacing w:after="0" w:line="360" w:lineRule="auto"/>
        <w:jc w:val="both"/>
        <w:rPr>
          <w:rFonts w:asciiTheme="majorBidi" w:hAnsiTheme="majorBidi" w:cstheme="majorBidi"/>
          <w:b/>
          <w:bCs/>
          <w:sz w:val="24"/>
          <w:szCs w:val="24"/>
        </w:rPr>
      </w:pPr>
    </w:p>
    <w:p w:rsidR="00A11FA9" w:rsidRPr="00870B03" w:rsidRDefault="003B5E34" w:rsidP="00F43AA1">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F43AA1" w:rsidRPr="00870B03">
        <w:rPr>
          <w:rFonts w:asciiTheme="majorBidi" w:hAnsiTheme="majorBidi" w:cstheme="majorBidi"/>
          <w:b/>
          <w:bCs/>
          <w:sz w:val="24"/>
          <w:szCs w:val="24"/>
        </w:rPr>
        <w:t>3</w:t>
      </w:r>
      <w:r w:rsidR="003E52B3" w:rsidRPr="00870B03">
        <w:rPr>
          <w:rFonts w:asciiTheme="majorBidi" w:hAnsiTheme="majorBidi" w:cstheme="majorBidi"/>
          <w:b/>
          <w:bCs/>
          <w:sz w:val="24"/>
          <w:szCs w:val="24"/>
        </w:rPr>
        <w:t>.2</w:t>
      </w:r>
      <w:r w:rsidR="005529C3" w:rsidRPr="00870B03">
        <w:rPr>
          <w:rFonts w:asciiTheme="majorBidi" w:hAnsiTheme="majorBidi" w:cstheme="majorBidi"/>
          <w:b/>
          <w:bCs/>
          <w:sz w:val="24"/>
          <w:szCs w:val="24"/>
        </w:rPr>
        <w:t>. Les</w:t>
      </w:r>
      <w:r w:rsidR="00A11FA9" w:rsidRPr="00870B03">
        <w:rPr>
          <w:rFonts w:asciiTheme="majorBidi" w:hAnsiTheme="majorBidi" w:cstheme="majorBidi"/>
          <w:b/>
          <w:bCs/>
          <w:sz w:val="24"/>
          <w:szCs w:val="24"/>
        </w:rPr>
        <w:t xml:space="preserve"> automatismes décentralisés :</w:t>
      </w:r>
    </w:p>
    <w:p w:rsidR="007464DC" w:rsidRPr="00870B03" w:rsidRDefault="007464DC" w:rsidP="005128B5">
      <w:pPr>
        <w:autoSpaceDE w:val="0"/>
        <w:autoSpaceDN w:val="0"/>
        <w:adjustRightInd w:val="0"/>
        <w:spacing w:after="0" w:line="360" w:lineRule="auto"/>
        <w:jc w:val="both"/>
        <w:rPr>
          <w:rFonts w:asciiTheme="majorBidi" w:hAnsiTheme="majorBidi" w:cstheme="majorBidi"/>
          <w:b/>
          <w:bCs/>
          <w:sz w:val="24"/>
          <w:szCs w:val="24"/>
        </w:rPr>
      </w:pP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Du fait des contraintes imposées par les systèmes centralisés, les utilisateurs se sont orientés vers une segmentation de l'architecture. Celle-ci a été faite en découpant l’automatisme en entités fonctionnelles.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Elle permet de simplifier les automatismes en réduisant le nombre d’E/S gérées et présente donc l'avantage de faciliter la mise en service et la maintenance.</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Cette segmentation a généré le besoin de communication entre les entités fonctionnelles.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fonction de communication est devenue la clef de voûte de la conception des architectures d’automatismes.</w:t>
      </w:r>
    </w:p>
    <w:p w:rsidR="00A11FA9" w:rsidRPr="00870B03" w:rsidRDefault="00A11FA9"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Les constructeurs d’API ont donc créé des offres de réseaux locaux industriels (RLI) afin d’assurer une communication efficace entre les différents API.</w:t>
      </w:r>
    </w:p>
    <w:p w:rsidR="00AC31C9" w:rsidRPr="00870B03" w:rsidRDefault="00AC31C9" w:rsidP="005128B5">
      <w:pPr>
        <w:autoSpaceDE w:val="0"/>
        <w:autoSpaceDN w:val="0"/>
        <w:adjustRightInd w:val="0"/>
        <w:spacing w:after="0" w:line="360" w:lineRule="auto"/>
        <w:ind w:firstLine="708"/>
        <w:jc w:val="both"/>
        <w:rPr>
          <w:rFonts w:asciiTheme="majorBidi" w:hAnsiTheme="majorBidi" w:cstheme="majorBidi"/>
          <w:sz w:val="24"/>
          <w:szCs w:val="24"/>
        </w:rPr>
      </w:pPr>
    </w:p>
    <w:p w:rsidR="00823200" w:rsidRPr="00870B03" w:rsidRDefault="00A11FA9" w:rsidP="005128B5">
      <w:pPr>
        <w:autoSpaceDE w:val="0"/>
        <w:autoSpaceDN w:val="0"/>
        <w:adjustRightInd w:val="0"/>
        <w:spacing w:after="0" w:line="360" w:lineRule="auto"/>
        <w:jc w:val="center"/>
        <w:rPr>
          <w:rFonts w:asciiTheme="majorBidi" w:hAnsiTheme="majorBidi" w:cstheme="majorBidi"/>
          <w:sz w:val="24"/>
          <w:szCs w:val="24"/>
        </w:rPr>
      </w:pPr>
      <w:r w:rsidRPr="00870B03">
        <w:rPr>
          <w:rFonts w:asciiTheme="majorBidi" w:hAnsiTheme="majorBidi" w:cstheme="majorBidi"/>
          <w:noProof/>
          <w:sz w:val="24"/>
          <w:szCs w:val="24"/>
          <w:lang w:eastAsia="fr-FR"/>
        </w:rPr>
        <w:drawing>
          <wp:inline distT="0" distB="0" distL="0" distR="0">
            <wp:extent cx="4286247" cy="1714500"/>
            <wp:effectExtent l="38100" t="57150" r="114303" b="95250"/>
            <wp:docPr id="6" name="Image 3" descr="C:\Users\HS\Desktop\Sans titre&a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S\Desktop\Sans titre&amp;.png"/>
                    <pic:cNvPicPr>
                      <a:picLocks noChangeAspect="1" noChangeArrowheads="1"/>
                    </pic:cNvPicPr>
                  </pic:nvPicPr>
                  <pic:blipFill>
                    <a:blip r:embed="rId12"/>
                    <a:srcRect/>
                    <a:stretch>
                      <a:fillRect/>
                    </a:stretch>
                  </pic:blipFill>
                  <pic:spPr bwMode="auto">
                    <a:xfrm>
                      <a:off x="0" y="0"/>
                      <a:ext cx="4291926" cy="171677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11FA9" w:rsidRPr="00870B03" w:rsidRDefault="00823200" w:rsidP="005529C3">
      <w:pPr>
        <w:autoSpaceDE w:val="0"/>
        <w:autoSpaceDN w:val="0"/>
        <w:adjustRightInd w:val="0"/>
        <w:spacing w:after="0" w:line="360" w:lineRule="auto"/>
        <w:jc w:val="center"/>
        <w:rPr>
          <w:rFonts w:asciiTheme="majorBidi" w:hAnsiTheme="majorBidi" w:cstheme="majorBidi"/>
        </w:rPr>
      </w:pPr>
      <w:r w:rsidRPr="00870B03">
        <w:rPr>
          <w:rFonts w:asciiTheme="majorBidi" w:hAnsiTheme="majorBidi" w:cstheme="majorBidi"/>
          <w:b/>
          <w:bCs/>
        </w:rPr>
        <w:t xml:space="preserve">Figure </w:t>
      </w:r>
      <w:r w:rsidR="00F43AA1" w:rsidRPr="00870B03">
        <w:rPr>
          <w:rFonts w:asciiTheme="majorBidi" w:hAnsiTheme="majorBidi" w:cstheme="majorBidi"/>
          <w:b/>
          <w:bCs/>
        </w:rPr>
        <w:t>1.</w:t>
      </w:r>
      <w:r w:rsidR="00C03A25" w:rsidRPr="00870B03">
        <w:rPr>
          <w:rFonts w:asciiTheme="majorBidi" w:hAnsiTheme="majorBidi" w:cstheme="majorBidi"/>
          <w:b/>
          <w:bCs/>
        </w:rPr>
        <w:t>4</w:t>
      </w:r>
      <w:r w:rsidR="00BE1F3D" w:rsidRPr="00870B03">
        <w:rPr>
          <w:rFonts w:asciiTheme="majorBidi" w:hAnsiTheme="majorBidi" w:cstheme="majorBidi"/>
          <w:b/>
          <w:bCs/>
        </w:rPr>
        <w:t> </w:t>
      </w:r>
      <w:r w:rsidRPr="00870B03">
        <w:rPr>
          <w:rFonts w:asciiTheme="majorBidi" w:hAnsiTheme="majorBidi" w:cstheme="majorBidi"/>
        </w:rPr>
        <w:t>Les automatismes décentralisés.</w:t>
      </w:r>
    </w:p>
    <w:p w:rsidR="009C6F83" w:rsidRPr="00870B03" w:rsidRDefault="009C6F83" w:rsidP="005128B5">
      <w:pPr>
        <w:autoSpaceDE w:val="0"/>
        <w:autoSpaceDN w:val="0"/>
        <w:adjustRightInd w:val="0"/>
        <w:spacing w:after="0" w:line="360" w:lineRule="auto"/>
        <w:jc w:val="both"/>
        <w:rPr>
          <w:rStyle w:val="style31"/>
          <w:rFonts w:asciiTheme="majorBidi" w:hAnsiTheme="majorBidi" w:cstheme="majorBidi"/>
          <w:b/>
          <w:bCs/>
          <w:sz w:val="24"/>
          <w:szCs w:val="24"/>
        </w:rPr>
      </w:pPr>
    </w:p>
    <w:p w:rsidR="008D6A56" w:rsidRPr="00870B03" w:rsidRDefault="008D6A56" w:rsidP="005128B5">
      <w:pPr>
        <w:autoSpaceDE w:val="0"/>
        <w:autoSpaceDN w:val="0"/>
        <w:adjustRightInd w:val="0"/>
        <w:spacing w:after="0" w:line="360" w:lineRule="auto"/>
        <w:jc w:val="both"/>
        <w:rPr>
          <w:rStyle w:val="style31"/>
          <w:rFonts w:asciiTheme="majorBidi" w:hAnsiTheme="majorBidi" w:cstheme="majorBidi"/>
          <w:b/>
          <w:bCs/>
          <w:sz w:val="24"/>
          <w:szCs w:val="24"/>
        </w:rPr>
      </w:pPr>
    </w:p>
    <w:p w:rsidR="004B0733" w:rsidRPr="00870B03" w:rsidRDefault="004B0733" w:rsidP="005128B5">
      <w:pPr>
        <w:autoSpaceDE w:val="0"/>
        <w:autoSpaceDN w:val="0"/>
        <w:adjustRightInd w:val="0"/>
        <w:spacing w:after="0" w:line="360" w:lineRule="auto"/>
        <w:jc w:val="both"/>
        <w:rPr>
          <w:rStyle w:val="style31"/>
          <w:rFonts w:asciiTheme="majorBidi" w:hAnsiTheme="majorBidi" w:cstheme="majorBidi"/>
          <w:b/>
          <w:bCs/>
          <w:sz w:val="24"/>
          <w:szCs w:val="24"/>
        </w:rPr>
      </w:pPr>
    </w:p>
    <w:p w:rsidR="00F13BD4" w:rsidRPr="00870B03" w:rsidRDefault="003B5E34" w:rsidP="00592486">
      <w:pPr>
        <w:autoSpaceDE w:val="0"/>
        <w:autoSpaceDN w:val="0"/>
        <w:adjustRightInd w:val="0"/>
        <w:spacing w:after="0" w:line="360" w:lineRule="auto"/>
        <w:jc w:val="both"/>
        <w:rPr>
          <w:rFonts w:asciiTheme="majorBidi" w:hAnsiTheme="majorBidi" w:cstheme="majorBidi"/>
          <w:sz w:val="28"/>
          <w:szCs w:val="28"/>
        </w:rPr>
      </w:pPr>
      <w:r w:rsidRPr="00870B03">
        <w:rPr>
          <w:rStyle w:val="style31"/>
          <w:rFonts w:asciiTheme="majorBidi" w:hAnsiTheme="majorBidi" w:cstheme="majorBidi"/>
          <w:b/>
          <w:bCs/>
          <w:sz w:val="28"/>
          <w:szCs w:val="28"/>
        </w:rPr>
        <w:lastRenderedPageBreak/>
        <w:t>1</w:t>
      </w:r>
      <w:r w:rsidR="009B08F0" w:rsidRPr="00870B03">
        <w:rPr>
          <w:rStyle w:val="style31"/>
          <w:rFonts w:asciiTheme="majorBidi" w:hAnsiTheme="majorBidi" w:cstheme="majorBidi"/>
          <w:b/>
          <w:bCs/>
          <w:sz w:val="28"/>
          <w:szCs w:val="28"/>
        </w:rPr>
        <w:t>.</w:t>
      </w:r>
      <w:r w:rsidR="00592486" w:rsidRPr="00870B03">
        <w:rPr>
          <w:rFonts w:asciiTheme="majorBidi" w:hAnsiTheme="majorBidi" w:cstheme="majorBidi"/>
          <w:b/>
          <w:bCs/>
          <w:sz w:val="28"/>
          <w:szCs w:val="28"/>
        </w:rPr>
        <w:t>4</w:t>
      </w:r>
      <w:r w:rsidR="00F13BD4" w:rsidRPr="00870B03">
        <w:rPr>
          <w:rFonts w:asciiTheme="majorBidi" w:hAnsiTheme="majorBidi" w:cstheme="majorBidi"/>
          <w:b/>
          <w:bCs/>
          <w:sz w:val="28"/>
          <w:szCs w:val="28"/>
        </w:rPr>
        <w:t>La notion de couches :</w:t>
      </w:r>
    </w:p>
    <w:p w:rsidR="00F13BD4" w:rsidRPr="00870B03" w:rsidRDefault="00F13BD4" w:rsidP="005128B5">
      <w:pPr>
        <w:autoSpaceDE w:val="0"/>
        <w:autoSpaceDN w:val="0"/>
        <w:adjustRightInd w:val="0"/>
        <w:spacing w:after="0" w:line="360" w:lineRule="auto"/>
        <w:jc w:val="both"/>
        <w:rPr>
          <w:rFonts w:asciiTheme="majorBidi" w:hAnsiTheme="majorBidi" w:cstheme="majorBidi"/>
          <w:sz w:val="24"/>
          <w:szCs w:val="24"/>
        </w:rPr>
      </w:pPr>
    </w:p>
    <w:p w:rsidR="00F13BD4" w:rsidRPr="00870B03" w:rsidRDefault="00F13BD4"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Le modèle OSI (Organisation de </w:t>
      </w:r>
      <w:r w:rsidR="009B08F0" w:rsidRPr="00870B03">
        <w:rPr>
          <w:rFonts w:asciiTheme="majorBidi" w:hAnsiTheme="majorBidi" w:cstheme="majorBidi"/>
          <w:sz w:val="24"/>
          <w:szCs w:val="24"/>
        </w:rPr>
        <w:t xml:space="preserve">Standardisation Internationale) </w:t>
      </w:r>
      <w:r w:rsidRPr="00870B03">
        <w:rPr>
          <w:rFonts w:asciiTheme="majorBidi" w:hAnsiTheme="majorBidi" w:cstheme="majorBidi"/>
          <w:sz w:val="24"/>
          <w:szCs w:val="24"/>
        </w:rPr>
        <w:t xml:space="preserve">propose une organisation en sept couches pour les réseaux. </w:t>
      </w:r>
    </w:p>
    <w:p w:rsidR="009B08F0" w:rsidRPr="00870B03" w:rsidRDefault="009B08F0" w:rsidP="005128B5">
      <w:pPr>
        <w:autoSpaceDE w:val="0"/>
        <w:autoSpaceDN w:val="0"/>
        <w:adjustRightInd w:val="0"/>
        <w:spacing w:after="0" w:line="360" w:lineRule="auto"/>
        <w:ind w:firstLine="708"/>
        <w:jc w:val="both"/>
        <w:rPr>
          <w:rFonts w:asciiTheme="majorBidi" w:hAnsiTheme="majorBidi" w:cstheme="majorBidi"/>
          <w:sz w:val="24"/>
          <w:szCs w:val="24"/>
        </w:rPr>
      </w:pP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.1 </w:t>
      </w:r>
      <w:r w:rsidR="00F13BD4" w:rsidRPr="00870B03">
        <w:rPr>
          <w:rFonts w:asciiTheme="majorBidi" w:hAnsiTheme="majorBidi" w:cstheme="majorBidi"/>
          <w:b/>
          <w:bCs/>
          <w:sz w:val="24"/>
          <w:szCs w:val="24"/>
        </w:rPr>
        <w:t>La couche 1 (couche physique)</w:t>
      </w:r>
      <w:r w:rsidR="00F13BD4" w:rsidRPr="00870B03">
        <w:rPr>
          <w:rFonts w:asciiTheme="majorBidi" w:hAnsiTheme="majorBidi" w:cstheme="majorBidi"/>
          <w:sz w:val="24"/>
          <w:szCs w:val="24"/>
        </w:rPr>
        <w:t xml:space="preserve"> :Elle décrit les règles mécaniques et électriques d'accès au média (représentation physique des données, encodage, vitesse et type de transmission, type de média et topologie).</w:t>
      </w: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.2 </w:t>
      </w:r>
      <w:r w:rsidR="00F13BD4" w:rsidRPr="00870B03">
        <w:rPr>
          <w:rFonts w:asciiTheme="majorBidi" w:hAnsiTheme="majorBidi" w:cstheme="majorBidi"/>
          <w:b/>
          <w:bCs/>
          <w:sz w:val="24"/>
          <w:szCs w:val="24"/>
        </w:rPr>
        <w:t xml:space="preserve">La couche 2 (la liaison de données) : </w:t>
      </w:r>
      <w:r w:rsidR="00F13BD4" w:rsidRPr="00870B03">
        <w:rPr>
          <w:rFonts w:asciiTheme="majorBidi" w:hAnsiTheme="majorBidi" w:cstheme="majorBidi"/>
          <w:sz w:val="24"/>
          <w:szCs w:val="24"/>
        </w:rPr>
        <w:t>Elle détecte et corrige les erreurs de transmission, établit les connexions logiques entre les entités.</w:t>
      </w: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.3 </w:t>
      </w:r>
      <w:r w:rsidR="00F13BD4" w:rsidRPr="00870B03">
        <w:rPr>
          <w:rFonts w:asciiTheme="majorBidi" w:hAnsiTheme="majorBidi" w:cstheme="majorBidi"/>
          <w:b/>
          <w:bCs/>
          <w:sz w:val="24"/>
          <w:szCs w:val="24"/>
        </w:rPr>
        <w:t xml:space="preserve">La couche 3 (le réseau) : </w:t>
      </w:r>
      <w:r w:rsidR="00F13BD4" w:rsidRPr="00870B03">
        <w:rPr>
          <w:rFonts w:asciiTheme="majorBidi" w:hAnsiTheme="majorBidi" w:cstheme="majorBidi"/>
          <w:sz w:val="24"/>
          <w:szCs w:val="24"/>
        </w:rPr>
        <w:t>Elle définit les mécanismes du routage c'est à dire de transfert des paquets d'information d'une station à l'autre (possède un répertoire des adresses des points du réseau, gère l'adresse réseau de son système, définit en collaboration avec les autres nœuds les circuits de dialogue utilisés, établit la relation entre la destination des données et les liaisons de son système).</w:t>
      </w: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.4 </w:t>
      </w:r>
      <w:r w:rsidR="00F13BD4" w:rsidRPr="00870B03">
        <w:rPr>
          <w:rFonts w:asciiTheme="majorBidi" w:hAnsiTheme="majorBidi" w:cstheme="majorBidi"/>
          <w:b/>
          <w:bCs/>
          <w:sz w:val="24"/>
          <w:szCs w:val="24"/>
        </w:rPr>
        <w:t xml:space="preserve">La couche 4 (le transport) : </w:t>
      </w:r>
      <w:r w:rsidR="00F13BD4" w:rsidRPr="00870B03">
        <w:rPr>
          <w:rFonts w:asciiTheme="majorBidi" w:hAnsiTheme="majorBidi" w:cstheme="majorBidi"/>
          <w:sz w:val="24"/>
          <w:szCs w:val="24"/>
        </w:rPr>
        <w:t>C'est la frontière entre le monde de la transmission (couches 1, 2 et 3) et celui de l'application (couches 5, 6 et 7). Elle définit les protocoles permettant de garantir les transferts de messages "longs" avec un maximum de sécurité (détection deperte d'information, segmentation des messages, contrôle des erreurs, contrôle de flux).</w:t>
      </w:r>
    </w:p>
    <w:p w:rsidR="00224CB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.5 </w:t>
      </w:r>
      <w:r w:rsidR="00F13BD4" w:rsidRPr="00870B03">
        <w:rPr>
          <w:rFonts w:asciiTheme="majorBidi" w:hAnsiTheme="majorBidi" w:cstheme="majorBidi"/>
          <w:b/>
          <w:bCs/>
          <w:sz w:val="24"/>
          <w:szCs w:val="24"/>
        </w:rPr>
        <w:t xml:space="preserve">La couche 5 (la session) : </w:t>
      </w:r>
      <w:r w:rsidR="00F13BD4" w:rsidRPr="00870B03">
        <w:rPr>
          <w:rFonts w:asciiTheme="majorBidi" w:hAnsiTheme="majorBidi" w:cstheme="majorBidi"/>
          <w:sz w:val="24"/>
          <w:szCs w:val="24"/>
        </w:rPr>
        <w:t>Elle offre les moyens d'organiser et de synchroniser le dialogueentre abonnés.</w:t>
      </w: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.6 </w:t>
      </w:r>
      <w:r w:rsidR="00F13BD4" w:rsidRPr="00870B03">
        <w:rPr>
          <w:rFonts w:asciiTheme="majorBidi" w:hAnsiTheme="majorBidi" w:cstheme="majorBidi"/>
          <w:b/>
          <w:bCs/>
          <w:sz w:val="24"/>
          <w:szCs w:val="24"/>
        </w:rPr>
        <w:t xml:space="preserve">La couche 6 (la représentation) </w:t>
      </w:r>
      <w:r w:rsidR="00DE5C2D" w:rsidRPr="00870B03">
        <w:rPr>
          <w:rFonts w:asciiTheme="majorBidi" w:hAnsiTheme="majorBidi" w:cstheme="majorBidi"/>
          <w:b/>
          <w:bCs/>
          <w:sz w:val="24"/>
          <w:szCs w:val="24"/>
        </w:rPr>
        <w:t>:</w:t>
      </w:r>
      <w:r w:rsidR="00DE5C2D" w:rsidRPr="00870B03">
        <w:rPr>
          <w:rFonts w:asciiTheme="majorBidi" w:hAnsiTheme="majorBidi" w:cstheme="majorBidi"/>
          <w:sz w:val="24"/>
          <w:szCs w:val="24"/>
        </w:rPr>
        <w:t xml:space="preserve"> Elle</w:t>
      </w:r>
      <w:r w:rsidR="00F13BD4" w:rsidRPr="00870B03">
        <w:rPr>
          <w:rFonts w:asciiTheme="majorBidi" w:hAnsiTheme="majorBidi" w:cstheme="majorBidi"/>
          <w:sz w:val="24"/>
          <w:szCs w:val="24"/>
        </w:rPr>
        <w:t xml:space="preserve"> présente les données dans un format reconnaissable parl'application (conversion de codes ou de formats de données, sélection de la syntaxe,compression et cryptage des données).</w:t>
      </w:r>
    </w:p>
    <w:p w:rsidR="00F13BD4" w:rsidRPr="00870B03" w:rsidRDefault="003B5E34" w:rsidP="0059248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9B08F0" w:rsidRPr="00870B03">
        <w:rPr>
          <w:rStyle w:val="style31"/>
          <w:rFonts w:asciiTheme="majorBidi" w:hAnsiTheme="majorBidi" w:cstheme="majorBidi"/>
          <w:b/>
          <w:bCs/>
          <w:sz w:val="24"/>
          <w:szCs w:val="24"/>
        </w:rPr>
        <w:t>.</w:t>
      </w:r>
      <w:r w:rsidR="00592486" w:rsidRPr="00870B03">
        <w:rPr>
          <w:rFonts w:asciiTheme="majorBidi" w:hAnsiTheme="majorBidi" w:cstheme="majorBidi"/>
          <w:b/>
          <w:bCs/>
          <w:sz w:val="24"/>
          <w:szCs w:val="24"/>
        </w:rPr>
        <w:t>4</w:t>
      </w:r>
      <w:r w:rsidR="009B08F0" w:rsidRPr="00870B03">
        <w:rPr>
          <w:rFonts w:asciiTheme="majorBidi" w:hAnsiTheme="majorBidi" w:cstheme="majorBidi"/>
          <w:b/>
          <w:bCs/>
          <w:sz w:val="24"/>
          <w:szCs w:val="24"/>
        </w:rPr>
        <w:t xml:space="preserve">.7 </w:t>
      </w:r>
      <w:r w:rsidR="00F13BD4" w:rsidRPr="00870B03">
        <w:rPr>
          <w:rFonts w:asciiTheme="majorBidi" w:hAnsiTheme="majorBidi" w:cstheme="majorBidi"/>
          <w:b/>
          <w:bCs/>
          <w:sz w:val="24"/>
          <w:szCs w:val="24"/>
        </w:rPr>
        <w:t xml:space="preserve">La couche 7 (l'application) : </w:t>
      </w:r>
      <w:r w:rsidR="00F13BD4" w:rsidRPr="00870B03">
        <w:rPr>
          <w:rFonts w:asciiTheme="majorBidi" w:hAnsiTheme="majorBidi" w:cstheme="majorBidi"/>
          <w:sz w:val="24"/>
          <w:szCs w:val="24"/>
        </w:rPr>
        <w:t>Son rôle est de fournir aux applications résidentes tous lesmoyens de dialogue. Il s'agit par exemple d'une interface utilisateur.</w:t>
      </w:r>
    </w:p>
    <w:p w:rsidR="007464DC" w:rsidRPr="00870B03" w:rsidRDefault="00F13BD4" w:rsidP="005128B5">
      <w:pPr>
        <w:autoSpaceDE w:val="0"/>
        <w:autoSpaceDN w:val="0"/>
        <w:adjustRightInd w:val="0"/>
        <w:spacing w:after="0" w:line="360" w:lineRule="auto"/>
        <w:ind w:firstLine="567"/>
        <w:jc w:val="both"/>
        <w:rPr>
          <w:rFonts w:asciiTheme="majorBidi" w:hAnsiTheme="majorBidi" w:cstheme="majorBidi"/>
          <w:sz w:val="24"/>
          <w:szCs w:val="24"/>
        </w:rPr>
      </w:pPr>
      <w:r w:rsidRPr="00870B03">
        <w:rPr>
          <w:rFonts w:asciiTheme="majorBidi" w:hAnsiTheme="majorBidi" w:cstheme="majorBidi"/>
          <w:sz w:val="24"/>
          <w:szCs w:val="24"/>
        </w:rPr>
        <w:t xml:space="preserve">Le modèle OSI gère les grands réseaux à commutation de paquets. Le temps n'a pas étépris en compte. Pour les réseaux locaux, la notion de temps réel est un point très important. Lacouche physique est indispensable à la communication. La couche liaison de données aussi pour ladétection des erreurs. </w:t>
      </w:r>
    </w:p>
    <w:p w:rsidR="00F13BD4" w:rsidRPr="00870B03" w:rsidRDefault="00F13BD4"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lastRenderedPageBreak/>
        <w:t xml:space="preserve">Les couches réseaux et transport ont été définies pour gérer les problèmes despaquets qui transitent par des stations intermédiaires : elles n'ont plus lieu d'être pour les RLI cartoutes les stations sont interconnectées. La couche session permet l'échange d'une grande quantitéd'information, ce qui n'est pas le cas pour les RLI. La couche présentation peut être figée et nondynamique ce qui </w:t>
      </w:r>
      <w:r w:rsidR="00224CB4" w:rsidRPr="00870B03">
        <w:rPr>
          <w:rFonts w:asciiTheme="majorBidi" w:hAnsiTheme="majorBidi" w:cstheme="majorBidi"/>
          <w:sz w:val="24"/>
          <w:szCs w:val="24"/>
        </w:rPr>
        <w:t xml:space="preserve">la rend transparente. La couche </w:t>
      </w:r>
      <w:r w:rsidRPr="00870B03">
        <w:rPr>
          <w:rFonts w:asciiTheme="majorBidi" w:hAnsiTheme="majorBidi" w:cstheme="majorBidi"/>
          <w:sz w:val="24"/>
          <w:szCs w:val="24"/>
        </w:rPr>
        <w:t>application reste évidemment nécessaire.</w:t>
      </w:r>
    </w:p>
    <w:p w:rsidR="00F16974" w:rsidRPr="00870B03" w:rsidRDefault="003B5E34" w:rsidP="008D6A56">
      <w:pPr>
        <w:autoSpaceDE w:val="0"/>
        <w:autoSpaceDN w:val="0"/>
        <w:adjustRightInd w:val="0"/>
        <w:spacing w:after="0" w:line="360" w:lineRule="auto"/>
        <w:jc w:val="both"/>
        <w:rPr>
          <w:rFonts w:asciiTheme="majorBidi" w:hAnsiTheme="majorBidi" w:cstheme="majorBidi"/>
          <w:b/>
          <w:bCs/>
          <w:sz w:val="28"/>
          <w:szCs w:val="28"/>
        </w:rPr>
      </w:pPr>
      <w:r w:rsidRPr="00870B03">
        <w:rPr>
          <w:rStyle w:val="style31"/>
          <w:rFonts w:asciiTheme="majorBidi" w:hAnsiTheme="majorBidi" w:cstheme="majorBidi"/>
          <w:b/>
          <w:bCs/>
          <w:sz w:val="28"/>
          <w:szCs w:val="28"/>
        </w:rPr>
        <w:t>1</w:t>
      </w:r>
      <w:r w:rsidR="00151FD9" w:rsidRPr="00870B03">
        <w:rPr>
          <w:rStyle w:val="style31"/>
          <w:rFonts w:asciiTheme="majorBidi" w:hAnsiTheme="majorBidi" w:cstheme="majorBidi"/>
          <w:b/>
          <w:bCs/>
          <w:sz w:val="28"/>
          <w:szCs w:val="28"/>
        </w:rPr>
        <w:t>.</w:t>
      </w:r>
      <w:r w:rsidR="00592486" w:rsidRPr="00870B03">
        <w:rPr>
          <w:rFonts w:asciiTheme="majorBidi" w:hAnsiTheme="majorBidi" w:cstheme="majorBidi"/>
          <w:b/>
          <w:bCs/>
          <w:sz w:val="28"/>
          <w:szCs w:val="28"/>
        </w:rPr>
        <w:t>5</w:t>
      </w:r>
      <w:r w:rsidR="00F43AA1" w:rsidRPr="00870B03">
        <w:rPr>
          <w:rFonts w:asciiTheme="majorBidi" w:hAnsiTheme="majorBidi" w:cstheme="majorBidi"/>
          <w:b/>
          <w:bCs/>
          <w:sz w:val="28"/>
          <w:szCs w:val="28"/>
        </w:rPr>
        <w:t>.</w:t>
      </w:r>
      <w:r w:rsidR="008D6A56" w:rsidRPr="00870B03">
        <w:rPr>
          <w:rFonts w:asciiTheme="majorBidi" w:hAnsiTheme="majorBidi" w:cstheme="majorBidi"/>
          <w:b/>
          <w:bCs/>
          <w:sz w:val="28"/>
          <w:szCs w:val="28"/>
        </w:rPr>
        <w:t>Modèle</w:t>
      </w:r>
      <w:r w:rsidR="009B08F0" w:rsidRPr="00870B03">
        <w:rPr>
          <w:rFonts w:asciiTheme="majorBidi" w:hAnsiTheme="majorBidi" w:cstheme="majorBidi"/>
          <w:b/>
          <w:bCs/>
          <w:sz w:val="28"/>
          <w:szCs w:val="28"/>
        </w:rPr>
        <w:t xml:space="preserve"> (IEEE 802) à trois couches :</w:t>
      </w:r>
    </w:p>
    <w:p w:rsidR="009B08F0" w:rsidRPr="00870B03" w:rsidRDefault="009B08F0" w:rsidP="005128B5">
      <w:pPr>
        <w:autoSpaceDE w:val="0"/>
        <w:autoSpaceDN w:val="0"/>
        <w:adjustRightInd w:val="0"/>
        <w:spacing w:after="0" w:line="360" w:lineRule="auto"/>
        <w:ind w:firstLine="142"/>
        <w:jc w:val="both"/>
        <w:rPr>
          <w:rFonts w:asciiTheme="majorBidi" w:hAnsiTheme="majorBidi" w:cstheme="majorBidi"/>
          <w:b/>
          <w:bCs/>
          <w:sz w:val="24"/>
          <w:szCs w:val="24"/>
        </w:rPr>
      </w:pPr>
    </w:p>
    <w:p w:rsidR="00F13BD4" w:rsidRPr="00870B03" w:rsidRDefault="00BC0111" w:rsidP="005128B5">
      <w:pPr>
        <w:autoSpaceDE w:val="0"/>
        <w:autoSpaceDN w:val="0"/>
        <w:adjustRightInd w:val="0"/>
        <w:spacing w:after="0" w:line="360" w:lineRule="auto"/>
        <w:ind w:firstLine="142"/>
        <w:jc w:val="both"/>
        <w:rPr>
          <w:rFonts w:asciiTheme="majorBidi" w:hAnsiTheme="majorBidi" w:cstheme="majorBidi"/>
          <w:sz w:val="24"/>
          <w:szCs w:val="24"/>
        </w:rPr>
      </w:pPr>
      <w:r w:rsidRPr="00870B03">
        <w:rPr>
          <w:rFonts w:asciiTheme="majorBidi" w:hAnsiTheme="majorBidi" w:cstheme="majorBidi"/>
          <w:sz w:val="24"/>
          <w:szCs w:val="24"/>
        </w:rPr>
        <w:t>En</w:t>
      </w:r>
      <w:r w:rsidR="00F13BD4" w:rsidRPr="00870B03">
        <w:rPr>
          <w:rFonts w:asciiTheme="majorBidi" w:hAnsiTheme="majorBidi" w:cstheme="majorBidi"/>
          <w:sz w:val="24"/>
          <w:szCs w:val="24"/>
        </w:rPr>
        <w:t xml:space="preserve"> résulte un modèle (IEEE 802) à trois couches:</w:t>
      </w:r>
    </w:p>
    <w:p w:rsidR="00F13BD4" w:rsidRPr="00870B03" w:rsidRDefault="00735348" w:rsidP="005128B5">
      <w:pPr>
        <w:pStyle w:val="Paragraphedeliste"/>
        <w:numPr>
          <w:ilvl w:val="3"/>
          <w:numId w:val="23"/>
        </w:numPr>
        <w:tabs>
          <w:tab w:val="left" w:pos="284"/>
        </w:tabs>
        <w:autoSpaceDE w:val="0"/>
        <w:autoSpaceDN w:val="0"/>
        <w:adjustRightInd w:val="0"/>
        <w:spacing w:after="0" w:line="360" w:lineRule="auto"/>
        <w:ind w:left="284" w:firstLine="0"/>
        <w:jc w:val="both"/>
        <w:rPr>
          <w:rFonts w:asciiTheme="majorBidi" w:hAnsiTheme="majorBidi" w:cstheme="majorBidi"/>
          <w:b/>
          <w:bCs/>
          <w:sz w:val="24"/>
          <w:szCs w:val="24"/>
        </w:rPr>
      </w:pPr>
      <w:r w:rsidRPr="00870B03">
        <w:rPr>
          <w:rFonts w:asciiTheme="majorBidi" w:hAnsiTheme="majorBidi" w:cstheme="majorBidi"/>
          <w:b/>
          <w:bCs/>
          <w:sz w:val="24"/>
          <w:szCs w:val="24"/>
        </w:rPr>
        <w:t>Physique</w:t>
      </w:r>
    </w:p>
    <w:p w:rsidR="00224CB4" w:rsidRPr="00870B03" w:rsidRDefault="00735348" w:rsidP="005128B5">
      <w:pPr>
        <w:pStyle w:val="Paragraphedeliste"/>
        <w:numPr>
          <w:ilvl w:val="0"/>
          <w:numId w:val="23"/>
        </w:numPr>
        <w:autoSpaceDE w:val="0"/>
        <w:autoSpaceDN w:val="0"/>
        <w:adjustRightInd w:val="0"/>
        <w:spacing w:after="0" w:line="360" w:lineRule="auto"/>
        <w:ind w:left="284" w:firstLine="0"/>
        <w:jc w:val="both"/>
        <w:rPr>
          <w:rFonts w:asciiTheme="majorBidi" w:hAnsiTheme="majorBidi" w:cstheme="majorBidi"/>
          <w:b/>
          <w:bCs/>
          <w:sz w:val="24"/>
          <w:szCs w:val="24"/>
        </w:rPr>
      </w:pPr>
      <w:r w:rsidRPr="00870B03">
        <w:rPr>
          <w:rFonts w:asciiTheme="majorBidi" w:hAnsiTheme="majorBidi" w:cstheme="majorBidi"/>
          <w:b/>
          <w:bCs/>
          <w:sz w:val="24"/>
          <w:szCs w:val="24"/>
        </w:rPr>
        <w:t>Liaison</w:t>
      </w:r>
      <w:r w:rsidR="00F13BD4" w:rsidRPr="00870B03">
        <w:rPr>
          <w:rFonts w:asciiTheme="majorBidi" w:hAnsiTheme="majorBidi" w:cstheme="majorBidi"/>
          <w:b/>
          <w:bCs/>
          <w:sz w:val="24"/>
          <w:szCs w:val="24"/>
        </w:rPr>
        <w:t xml:space="preserve"> :</w:t>
      </w:r>
    </w:p>
    <w:p w:rsidR="00F13BD4" w:rsidRPr="00870B03" w:rsidRDefault="00F13BD4" w:rsidP="005128B5">
      <w:pPr>
        <w:pStyle w:val="Paragraphedeliste"/>
        <w:numPr>
          <w:ilvl w:val="0"/>
          <w:numId w:val="25"/>
        </w:numPr>
        <w:autoSpaceDE w:val="0"/>
        <w:autoSpaceDN w:val="0"/>
        <w:adjustRightInd w:val="0"/>
        <w:spacing w:after="0" w:line="360" w:lineRule="auto"/>
        <w:ind w:left="709" w:firstLine="0"/>
        <w:jc w:val="both"/>
        <w:rPr>
          <w:rFonts w:asciiTheme="majorBidi" w:hAnsiTheme="majorBidi" w:cstheme="majorBidi"/>
          <w:b/>
          <w:bCs/>
          <w:sz w:val="24"/>
          <w:szCs w:val="24"/>
        </w:rPr>
      </w:pPr>
      <w:r w:rsidRPr="00870B03">
        <w:rPr>
          <w:rFonts w:asciiTheme="majorBidi" w:hAnsiTheme="majorBidi" w:cstheme="majorBidi"/>
          <w:b/>
          <w:bCs/>
          <w:sz w:val="24"/>
          <w:szCs w:val="24"/>
        </w:rPr>
        <w:t>MAC (contrôle d'accès au médium) :</w:t>
      </w:r>
      <w:r w:rsidRPr="00870B03">
        <w:rPr>
          <w:rFonts w:asciiTheme="majorBidi" w:hAnsiTheme="majorBidi" w:cstheme="majorBidi"/>
          <w:sz w:val="24"/>
          <w:szCs w:val="24"/>
        </w:rPr>
        <w:t xml:space="preserve"> Règle les accès au support decommunication (aléatoire CSMA/CD, par consultation, jeton).</w:t>
      </w:r>
    </w:p>
    <w:p w:rsidR="00224CB4" w:rsidRPr="00870B03" w:rsidRDefault="00F13BD4" w:rsidP="005128B5">
      <w:pPr>
        <w:pStyle w:val="Paragraphedeliste"/>
        <w:numPr>
          <w:ilvl w:val="0"/>
          <w:numId w:val="26"/>
        </w:numPr>
        <w:autoSpaceDE w:val="0"/>
        <w:autoSpaceDN w:val="0"/>
        <w:adjustRightInd w:val="0"/>
        <w:spacing w:after="0" w:line="360" w:lineRule="auto"/>
        <w:ind w:left="709" w:firstLine="0"/>
        <w:jc w:val="both"/>
        <w:rPr>
          <w:rFonts w:asciiTheme="majorBidi" w:hAnsiTheme="majorBidi" w:cstheme="majorBidi"/>
          <w:sz w:val="24"/>
          <w:szCs w:val="24"/>
        </w:rPr>
      </w:pPr>
      <w:r w:rsidRPr="00870B03">
        <w:rPr>
          <w:rFonts w:asciiTheme="majorBidi" w:hAnsiTheme="majorBidi" w:cstheme="majorBidi"/>
          <w:b/>
          <w:bCs/>
          <w:sz w:val="24"/>
          <w:szCs w:val="24"/>
        </w:rPr>
        <w:t xml:space="preserve">LLC(contrôle de liaison logique) </w:t>
      </w:r>
      <w:r w:rsidR="00735348" w:rsidRPr="00870B03">
        <w:rPr>
          <w:rFonts w:asciiTheme="majorBidi" w:hAnsiTheme="majorBidi" w:cstheme="majorBidi"/>
          <w:b/>
          <w:bCs/>
          <w:sz w:val="24"/>
          <w:szCs w:val="24"/>
        </w:rPr>
        <w:t>:</w:t>
      </w:r>
      <w:r w:rsidR="00735348" w:rsidRPr="00870B03">
        <w:rPr>
          <w:rFonts w:asciiTheme="majorBidi" w:hAnsiTheme="majorBidi" w:cstheme="majorBidi"/>
          <w:sz w:val="24"/>
          <w:szCs w:val="24"/>
        </w:rPr>
        <w:t xml:space="preserve"> utilise</w:t>
      </w:r>
      <w:r w:rsidRPr="00870B03">
        <w:rPr>
          <w:rFonts w:asciiTheme="majorBidi" w:hAnsiTheme="majorBidi" w:cstheme="majorBidi"/>
          <w:sz w:val="24"/>
          <w:szCs w:val="24"/>
        </w:rPr>
        <w:t xml:space="preserve"> la couche de contrôle d'accès</w:t>
      </w:r>
      <w:r w:rsidR="00224CB4" w:rsidRPr="00870B03">
        <w:rPr>
          <w:rFonts w:asciiTheme="majorBidi" w:hAnsiTheme="majorBidi" w:cstheme="majorBidi"/>
          <w:sz w:val="24"/>
          <w:szCs w:val="24"/>
        </w:rPr>
        <w:t xml:space="preserve"> au médium </w:t>
      </w:r>
      <w:r w:rsidRPr="00870B03">
        <w:rPr>
          <w:rFonts w:asciiTheme="majorBidi" w:hAnsiTheme="majorBidi" w:cstheme="majorBidi"/>
          <w:sz w:val="24"/>
          <w:szCs w:val="24"/>
        </w:rPr>
        <w:t>pour offrir à l'utilisateur des services tels quel'émission et la réception de trames, l'établissement et la</w:t>
      </w:r>
      <w:r w:rsidR="00224CB4" w:rsidRPr="00870B03">
        <w:rPr>
          <w:rFonts w:asciiTheme="majorBidi" w:hAnsiTheme="majorBidi" w:cstheme="majorBidi"/>
          <w:sz w:val="24"/>
          <w:szCs w:val="24"/>
        </w:rPr>
        <w:t xml:space="preserve"> fermeture des connexions logiques, la détection des erreurs de séquence des trames et le contrôle de flux.</w:t>
      </w:r>
    </w:p>
    <w:p w:rsidR="00B9128B" w:rsidRPr="00870B03" w:rsidRDefault="00735348" w:rsidP="00BE2C5F">
      <w:pPr>
        <w:pStyle w:val="Paragraphedeliste"/>
        <w:numPr>
          <w:ilvl w:val="0"/>
          <w:numId w:val="28"/>
        </w:numPr>
        <w:autoSpaceDE w:val="0"/>
        <w:autoSpaceDN w:val="0"/>
        <w:adjustRightInd w:val="0"/>
        <w:spacing w:after="0" w:line="360" w:lineRule="auto"/>
        <w:ind w:left="284" w:firstLine="0"/>
        <w:jc w:val="both"/>
        <w:rPr>
          <w:rFonts w:asciiTheme="majorBidi" w:hAnsiTheme="majorBidi" w:cstheme="majorBidi"/>
          <w:b/>
          <w:bCs/>
          <w:sz w:val="24"/>
          <w:szCs w:val="24"/>
        </w:rPr>
      </w:pPr>
      <w:r w:rsidRPr="00870B03">
        <w:rPr>
          <w:rFonts w:asciiTheme="majorBidi" w:hAnsiTheme="majorBidi" w:cstheme="majorBidi"/>
          <w:b/>
          <w:bCs/>
          <w:sz w:val="24"/>
          <w:szCs w:val="24"/>
        </w:rPr>
        <w:t>Application</w:t>
      </w:r>
    </w:p>
    <w:p w:rsidR="008D6A56" w:rsidRPr="00870B03" w:rsidRDefault="008D6A56" w:rsidP="008D6A56">
      <w:pPr>
        <w:pStyle w:val="Paragraphedeliste"/>
        <w:autoSpaceDE w:val="0"/>
        <w:autoSpaceDN w:val="0"/>
        <w:adjustRightInd w:val="0"/>
        <w:spacing w:after="0" w:line="360" w:lineRule="auto"/>
        <w:ind w:left="284"/>
        <w:jc w:val="both"/>
        <w:rPr>
          <w:rStyle w:val="style31"/>
          <w:rFonts w:asciiTheme="majorBidi" w:hAnsiTheme="majorBidi" w:cstheme="majorBidi"/>
          <w:b/>
          <w:bCs/>
          <w:sz w:val="24"/>
          <w:szCs w:val="24"/>
        </w:rPr>
      </w:pPr>
    </w:p>
    <w:p w:rsidR="00BC0111" w:rsidRPr="00870B03" w:rsidRDefault="003B5E34" w:rsidP="001D673A">
      <w:pPr>
        <w:autoSpaceDE w:val="0"/>
        <w:autoSpaceDN w:val="0"/>
        <w:adjustRightInd w:val="0"/>
        <w:spacing w:after="0" w:line="360" w:lineRule="auto"/>
        <w:jc w:val="both"/>
        <w:rPr>
          <w:rFonts w:asciiTheme="majorBidi" w:hAnsiTheme="majorBidi" w:cstheme="majorBidi"/>
          <w:b/>
          <w:bCs/>
          <w:sz w:val="28"/>
          <w:szCs w:val="28"/>
        </w:rPr>
      </w:pPr>
      <w:r w:rsidRPr="00870B03">
        <w:rPr>
          <w:rStyle w:val="style31"/>
          <w:rFonts w:asciiTheme="majorBidi" w:hAnsiTheme="majorBidi" w:cstheme="majorBidi"/>
          <w:b/>
          <w:bCs/>
          <w:sz w:val="28"/>
          <w:szCs w:val="28"/>
        </w:rPr>
        <w:t>1</w:t>
      </w:r>
      <w:r w:rsidR="00151FD9" w:rsidRPr="00870B03">
        <w:rPr>
          <w:rStyle w:val="style31"/>
          <w:rFonts w:asciiTheme="majorBidi" w:hAnsiTheme="majorBidi" w:cstheme="majorBidi"/>
          <w:b/>
          <w:bCs/>
          <w:sz w:val="28"/>
          <w:szCs w:val="28"/>
        </w:rPr>
        <w:t>.</w:t>
      </w:r>
      <w:r w:rsidR="001D673A" w:rsidRPr="00870B03">
        <w:rPr>
          <w:rFonts w:asciiTheme="majorBidi" w:hAnsiTheme="majorBidi" w:cstheme="majorBidi"/>
          <w:b/>
          <w:bCs/>
          <w:sz w:val="28"/>
          <w:szCs w:val="28"/>
        </w:rPr>
        <w:t>6</w:t>
      </w:r>
      <w:r w:rsidR="00735348" w:rsidRPr="00870B03">
        <w:rPr>
          <w:rFonts w:asciiTheme="majorBidi" w:hAnsiTheme="majorBidi" w:cstheme="majorBidi"/>
          <w:b/>
          <w:bCs/>
          <w:sz w:val="28"/>
          <w:szCs w:val="28"/>
        </w:rPr>
        <w:t>Critères</w:t>
      </w:r>
      <w:r w:rsidR="00BC0111" w:rsidRPr="00870B03">
        <w:rPr>
          <w:rFonts w:asciiTheme="majorBidi" w:hAnsiTheme="majorBidi" w:cstheme="majorBidi"/>
          <w:b/>
          <w:bCs/>
          <w:sz w:val="28"/>
          <w:szCs w:val="28"/>
        </w:rPr>
        <w:t xml:space="preserve"> de comparaison entre RLI :</w:t>
      </w:r>
    </w:p>
    <w:p w:rsidR="0099371C" w:rsidRPr="00870B03" w:rsidRDefault="0099371C" w:rsidP="005128B5">
      <w:pPr>
        <w:autoSpaceDE w:val="0"/>
        <w:autoSpaceDN w:val="0"/>
        <w:adjustRightInd w:val="0"/>
        <w:spacing w:after="0" w:line="360" w:lineRule="auto"/>
        <w:rPr>
          <w:rFonts w:asciiTheme="majorBidi" w:hAnsiTheme="majorBidi" w:cstheme="majorBidi"/>
          <w:sz w:val="24"/>
          <w:szCs w:val="24"/>
        </w:rPr>
      </w:pPr>
    </w:p>
    <w:p w:rsidR="0099371C" w:rsidRPr="00870B03" w:rsidRDefault="0099371C"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Dont la comparaison peut reposer sur de nombreux critères techniques (a) et stratégiques (b) tels que:</w:t>
      </w:r>
    </w:p>
    <w:p w:rsidR="004A74BA" w:rsidRPr="00870B03" w:rsidRDefault="004A74BA" w:rsidP="005128B5">
      <w:pPr>
        <w:autoSpaceDE w:val="0"/>
        <w:autoSpaceDN w:val="0"/>
        <w:adjustRightInd w:val="0"/>
        <w:spacing w:after="0" w:line="360" w:lineRule="auto"/>
        <w:ind w:firstLine="708"/>
        <w:jc w:val="both"/>
        <w:rPr>
          <w:rFonts w:asciiTheme="majorBidi" w:hAnsiTheme="majorBidi" w:cstheme="majorBidi"/>
          <w:sz w:val="24"/>
          <w:szCs w:val="24"/>
        </w:rPr>
      </w:pPr>
    </w:p>
    <w:p w:rsidR="0099371C" w:rsidRPr="00870B03" w:rsidRDefault="003B5E34" w:rsidP="001D673A">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6</w:t>
      </w:r>
      <w:r w:rsidR="0099371C" w:rsidRPr="00870B03">
        <w:rPr>
          <w:rFonts w:asciiTheme="majorBidi" w:hAnsiTheme="majorBidi" w:cstheme="majorBidi"/>
          <w:b/>
          <w:bCs/>
          <w:sz w:val="24"/>
          <w:szCs w:val="24"/>
        </w:rPr>
        <w:t>.1 Critères temporels</w:t>
      </w:r>
      <w:r w:rsidR="008D6A56" w:rsidRPr="00870B03">
        <w:rPr>
          <w:rFonts w:asciiTheme="majorBidi" w:hAnsiTheme="majorBidi" w:cstheme="majorBidi"/>
          <w:b/>
          <w:bCs/>
          <w:sz w:val="24"/>
          <w:szCs w:val="24"/>
        </w:rPr>
        <w:t> :</w:t>
      </w:r>
      <w:r w:rsidR="0099371C" w:rsidRPr="00870B03">
        <w:rPr>
          <w:rFonts w:asciiTheme="majorBidi" w:hAnsiTheme="majorBidi" w:cstheme="majorBidi"/>
          <w:sz w:val="24"/>
          <w:szCs w:val="24"/>
        </w:rPr>
        <w:t>vitesse de transmission des données, temps de cycle (i.e. temps de mise à jour de toutes les variables), ...</w:t>
      </w:r>
    </w:p>
    <w:p w:rsidR="0099371C" w:rsidRPr="00870B03" w:rsidRDefault="003B5E34" w:rsidP="008D6A5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6</w:t>
      </w:r>
      <w:r w:rsidR="00151FD9" w:rsidRPr="00870B03">
        <w:rPr>
          <w:rFonts w:asciiTheme="majorBidi" w:hAnsiTheme="majorBidi" w:cstheme="majorBidi"/>
          <w:b/>
          <w:bCs/>
          <w:sz w:val="24"/>
          <w:szCs w:val="24"/>
        </w:rPr>
        <w:t xml:space="preserve">.2 </w:t>
      </w:r>
      <w:r w:rsidR="0099371C" w:rsidRPr="00870B03">
        <w:rPr>
          <w:rFonts w:asciiTheme="majorBidi" w:hAnsiTheme="majorBidi" w:cstheme="majorBidi"/>
          <w:b/>
          <w:bCs/>
          <w:sz w:val="24"/>
          <w:szCs w:val="24"/>
        </w:rPr>
        <w:t>Critères topologiques</w:t>
      </w:r>
      <w:r w:rsidR="00C07DD0" w:rsidRPr="00870B03">
        <w:rPr>
          <w:rFonts w:asciiTheme="majorBidi" w:hAnsiTheme="majorBidi" w:cstheme="majorBidi"/>
          <w:b/>
          <w:bCs/>
          <w:sz w:val="24"/>
          <w:szCs w:val="24"/>
        </w:rPr>
        <w:t>:</w:t>
      </w:r>
      <w:r w:rsidR="00C07DD0" w:rsidRPr="00870B03">
        <w:rPr>
          <w:rFonts w:asciiTheme="majorBidi" w:hAnsiTheme="majorBidi" w:cstheme="majorBidi"/>
          <w:sz w:val="24"/>
          <w:szCs w:val="24"/>
        </w:rPr>
        <w:t xml:space="preserve"> longueur</w:t>
      </w:r>
      <w:r w:rsidR="0099371C" w:rsidRPr="00870B03">
        <w:rPr>
          <w:rFonts w:asciiTheme="majorBidi" w:hAnsiTheme="majorBidi" w:cstheme="majorBidi"/>
          <w:sz w:val="24"/>
          <w:szCs w:val="24"/>
        </w:rPr>
        <w:t xml:space="preserve"> maximale avec répéteurs, distance maximale entre équipements (i.e. sans répéteurs), topologie du réseau (i.e. structure du câblage), etc.</w:t>
      </w:r>
    </w:p>
    <w:p w:rsidR="0099371C" w:rsidRPr="00870B03" w:rsidRDefault="003B5E34" w:rsidP="008D6A56">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6</w:t>
      </w:r>
      <w:r w:rsidR="00151FD9" w:rsidRPr="00870B03">
        <w:rPr>
          <w:rFonts w:asciiTheme="majorBidi" w:hAnsiTheme="majorBidi" w:cstheme="majorBidi"/>
          <w:b/>
          <w:bCs/>
          <w:sz w:val="24"/>
          <w:szCs w:val="24"/>
        </w:rPr>
        <w:t xml:space="preserve">.3 </w:t>
      </w:r>
      <w:r w:rsidR="0099371C" w:rsidRPr="00870B03">
        <w:rPr>
          <w:rFonts w:asciiTheme="majorBidi" w:hAnsiTheme="majorBidi" w:cstheme="majorBidi"/>
          <w:b/>
          <w:bCs/>
          <w:sz w:val="24"/>
          <w:szCs w:val="24"/>
        </w:rPr>
        <w:t>Autres critères:</w:t>
      </w:r>
      <w:r w:rsidR="0099371C" w:rsidRPr="00870B03">
        <w:rPr>
          <w:rFonts w:asciiTheme="majorBidi" w:hAnsiTheme="majorBidi" w:cstheme="majorBidi"/>
          <w:sz w:val="24"/>
          <w:szCs w:val="24"/>
        </w:rPr>
        <w:t xml:space="preserve"> modes d'accès au réseau, modèle de coopération (client/serveur, producteur/consommateur, etc.), gestion des priorités, efficacité du protocole (longueur data utile / longueur totale trame), reprise (reconfiguration automatique en cas de défaillance), ...</w:t>
      </w:r>
    </w:p>
    <w:p w:rsidR="00C07DD0" w:rsidRPr="00870B03" w:rsidRDefault="00C07DD0" w:rsidP="008D6A56">
      <w:pPr>
        <w:autoSpaceDE w:val="0"/>
        <w:autoSpaceDN w:val="0"/>
        <w:adjustRightInd w:val="0"/>
        <w:spacing w:after="0" w:line="360" w:lineRule="auto"/>
        <w:jc w:val="both"/>
        <w:rPr>
          <w:rFonts w:asciiTheme="majorBidi" w:hAnsiTheme="majorBidi" w:cstheme="majorBidi"/>
          <w:sz w:val="24"/>
          <w:szCs w:val="24"/>
        </w:rPr>
      </w:pPr>
    </w:p>
    <w:p w:rsidR="00C07DD0" w:rsidRPr="00870B03" w:rsidRDefault="003B5E34" w:rsidP="00C07DD0">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lastRenderedPageBreak/>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6</w:t>
      </w:r>
      <w:r w:rsidR="00151FD9" w:rsidRPr="00870B03">
        <w:rPr>
          <w:rFonts w:asciiTheme="majorBidi" w:hAnsiTheme="majorBidi" w:cstheme="majorBidi"/>
          <w:b/>
          <w:bCs/>
          <w:sz w:val="24"/>
          <w:szCs w:val="24"/>
        </w:rPr>
        <w:t xml:space="preserve">.4 </w:t>
      </w:r>
      <w:r w:rsidR="0099371C" w:rsidRPr="00870B03">
        <w:rPr>
          <w:rFonts w:asciiTheme="majorBidi" w:hAnsiTheme="majorBidi" w:cstheme="majorBidi"/>
          <w:b/>
          <w:bCs/>
          <w:sz w:val="24"/>
          <w:szCs w:val="24"/>
        </w:rPr>
        <w:t>Critères stratégiques divers:</w:t>
      </w:r>
    </w:p>
    <w:p w:rsidR="0099371C" w:rsidRPr="00870B03" w:rsidRDefault="00D65FD7"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position</w:t>
      </w:r>
      <w:r w:rsidR="0099371C" w:rsidRPr="00870B03">
        <w:rPr>
          <w:rFonts w:asciiTheme="majorBidi" w:hAnsiTheme="majorBidi" w:cstheme="majorBidi"/>
          <w:sz w:val="24"/>
          <w:szCs w:val="24"/>
        </w:rPr>
        <w:t xml:space="preserve"> par rapport aux standards, disponibilité (fournisseurs),évolutivité, domaine d'application typique, compatibilité ou existence de passerelles avecd'autres réseaux, maintenance, ...</w:t>
      </w:r>
    </w:p>
    <w:p w:rsidR="00B7362F" w:rsidRPr="00870B03" w:rsidRDefault="0099371C" w:rsidP="00D65FD7">
      <w:pPr>
        <w:autoSpaceDE w:val="0"/>
        <w:autoSpaceDN w:val="0"/>
        <w:adjustRightInd w:val="0"/>
        <w:spacing w:after="0" w:line="360" w:lineRule="auto"/>
        <w:ind w:firstLine="284"/>
        <w:jc w:val="both"/>
        <w:rPr>
          <w:rStyle w:val="style31"/>
          <w:rFonts w:asciiTheme="majorBidi" w:hAnsiTheme="majorBidi" w:cstheme="majorBidi"/>
          <w:sz w:val="24"/>
          <w:szCs w:val="24"/>
        </w:rPr>
      </w:pPr>
      <w:r w:rsidRPr="00870B03">
        <w:rPr>
          <w:rFonts w:asciiTheme="majorBidi" w:hAnsiTheme="majorBidi" w:cstheme="majorBidi"/>
          <w:sz w:val="24"/>
          <w:szCs w:val="24"/>
        </w:rPr>
        <w:t>Avant de présenter quelques bus, définissons les principaux types de coopération entre les stationsconnectées à un RLI, plus exactement les types de coopération entre les processus d'applications'exécutant sur les différentes stations connectées au RLI</w:t>
      </w:r>
    </w:p>
    <w:p w:rsidR="00735348" w:rsidRPr="00870B03" w:rsidRDefault="003B5E34" w:rsidP="001D673A">
      <w:pPr>
        <w:spacing w:after="0" w:line="360" w:lineRule="auto"/>
        <w:jc w:val="both"/>
        <w:rPr>
          <w:rFonts w:asciiTheme="majorBidi" w:hAnsiTheme="majorBidi" w:cstheme="majorBidi"/>
          <w:b/>
          <w:bCs/>
          <w:sz w:val="28"/>
          <w:szCs w:val="28"/>
        </w:rPr>
      </w:pPr>
      <w:r w:rsidRPr="00870B03">
        <w:rPr>
          <w:rStyle w:val="style31"/>
          <w:rFonts w:asciiTheme="majorBidi" w:hAnsiTheme="majorBidi" w:cstheme="majorBidi"/>
          <w:b/>
          <w:bCs/>
          <w:sz w:val="28"/>
          <w:szCs w:val="28"/>
        </w:rPr>
        <w:t>1</w:t>
      </w:r>
      <w:r w:rsidR="00151FD9" w:rsidRPr="00870B03">
        <w:rPr>
          <w:rStyle w:val="style31"/>
          <w:rFonts w:asciiTheme="majorBidi" w:hAnsiTheme="majorBidi" w:cstheme="majorBidi"/>
          <w:b/>
          <w:bCs/>
          <w:sz w:val="28"/>
          <w:szCs w:val="28"/>
        </w:rPr>
        <w:t>.</w:t>
      </w:r>
      <w:r w:rsidR="001D673A" w:rsidRPr="00870B03">
        <w:rPr>
          <w:rFonts w:asciiTheme="majorBidi" w:hAnsiTheme="majorBidi" w:cstheme="majorBidi"/>
          <w:b/>
          <w:bCs/>
          <w:sz w:val="28"/>
          <w:szCs w:val="28"/>
        </w:rPr>
        <w:t>7</w:t>
      </w:r>
      <w:r w:rsidR="00D46088">
        <w:rPr>
          <w:rFonts w:asciiTheme="majorBidi" w:hAnsiTheme="majorBidi" w:cstheme="majorBidi"/>
          <w:b/>
          <w:bCs/>
          <w:sz w:val="28"/>
          <w:szCs w:val="28"/>
        </w:rPr>
        <w:t xml:space="preserve"> </w:t>
      </w:r>
      <w:r w:rsidR="00735348" w:rsidRPr="00870B03">
        <w:rPr>
          <w:rFonts w:asciiTheme="majorBidi" w:hAnsiTheme="majorBidi" w:cstheme="majorBidi"/>
          <w:b/>
          <w:bCs/>
          <w:sz w:val="28"/>
          <w:szCs w:val="28"/>
        </w:rPr>
        <w:t>Les</w:t>
      </w:r>
      <w:r w:rsidR="00BA03B4" w:rsidRPr="00870B03">
        <w:rPr>
          <w:rFonts w:asciiTheme="majorBidi" w:hAnsiTheme="majorBidi" w:cstheme="majorBidi"/>
          <w:b/>
          <w:bCs/>
          <w:sz w:val="28"/>
          <w:szCs w:val="28"/>
        </w:rPr>
        <w:t xml:space="preserve"> familles de</w:t>
      </w:r>
      <w:r w:rsidR="00781558" w:rsidRPr="00870B03">
        <w:rPr>
          <w:rFonts w:asciiTheme="majorBidi" w:hAnsiTheme="majorBidi" w:cstheme="majorBidi"/>
          <w:b/>
          <w:bCs/>
          <w:sz w:val="28"/>
          <w:szCs w:val="28"/>
        </w:rPr>
        <w:t>s</w:t>
      </w:r>
      <w:r w:rsidR="00BA03B4" w:rsidRPr="00870B03">
        <w:rPr>
          <w:rFonts w:asciiTheme="majorBidi" w:hAnsiTheme="majorBidi" w:cstheme="majorBidi"/>
          <w:b/>
          <w:bCs/>
          <w:sz w:val="28"/>
          <w:szCs w:val="28"/>
        </w:rPr>
        <w:t xml:space="preserve"> réseaux locaux industriels :</w:t>
      </w:r>
    </w:p>
    <w:p w:rsidR="00C700AB" w:rsidRPr="00870B03" w:rsidRDefault="003B5E34" w:rsidP="00D46088">
      <w:pPr>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7</w:t>
      </w:r>
      <w:r w:rsidR="00DD0329" w:rsidRPr="00870B03">
        <w:rPr>
          <w:rFonts w:asciiTheme="majorBidi" w:hAnsiTheme="majorBidi" w:cstheme="majorBidi"/>
          <w:b/>
          <w:bCs/>
          <w:sz w:val="24"/>
          <w:szCs w:val="24"/>
        </w:rPr>
        <w:t>.1</w:t>
      </w:r>
      <w:r w:rsidR="00735348" w:rsidRPr="00870B03">
        <w:rPr>
          <w:rFonts w:asciiTheme="majorBidi" w:hAnsiTheme="majorBidi" w:cstheme="majorBidi"/>
          <w:b/>
          <w:bCs/>
          <w:sz w:val="24"/>
          <w:szCs w:val="24"/>
        </w:rPr>
        <w:t xml:space="preserve"> Les</w:t>
      </w:r>
      <w:r w:rsidR="00C700AB" w:rsidRPr="00870B03">
        <w:rPr>
          <w:rFonts w:asciiTheme="majorBidi" w:hAnsiTheme="majorBidi" w:cstheme="majorBidi"/>
          <w:b/>
          <w:bCs/>
          <w:sz w:val="24"/>
          <w:szCs w:val="24"/>
        </w:rPr>
        <w:t xml:space="preserve"> bus de terrain ... au-</w:t>
      </w:r>
      <w:r w:rsidR="00C07DD0" w:rsidRPr="00870B03">
        <w:rPr>
          <w:rFonts w:asciiTheme="majorBidi" w:hAnsiTheme="majorBidi" w:cstheme="majorBidi"/>
          <w:b/>
          <w:bCs/>
          <w:sz w:val="24"/>
          <w:szCs w:val="24"/>
        </w:rPr>
        <w:t>delà des systèmes de production</w:t>
      </w:r>
      <w:r w:rsidR="00C700AB" w:rsidRPr="00870B03">
        <w:rPr>
          <w:rFonts w:asciiTheme="majorBidi" w:hAnsiTheme="majorBidi" w:cstheme="majorBidi"/>
          <w:b/>
          <w:bCs/>
          <w:sz w:val="24"/>
          <w:szCs w:val="24"/>
        </w:rPr>
        <w:t> :</w:t>
      </w:r>
    </w:p>
    <w:p w:rsidR="00C700AB" w:rsidRPr="00870B03" w:rsidRDefault="00C700AB" w:rsidP="005128B5">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C700AB" w:rsidRPr="00870B03" w:rsidRDefault="00C700AB"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La diversité des domaines industriels (l'industrie dans son ensemble) laisse apparaître des besoins, des exigences et des intérêts divers. Derrière le terme industrie on peut s’imaginer une fabrique de production de véhicules, une usine agro-alimentaire, un site de production d'énergie, etc. </w:t>
      </w:r>
    </w:p>
    <w:p w:rsidR="00C700AB" w:rsidRPr="00870B03" w:rsidRDefault="00C700AB"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Toutes sont concernées par le phénomène des bus de terrain. Cependant, l’approche des bus de terrain doit tenir compte de leurs différences.</w:t>
      </w:r>
    </w:p>
    <w:p w:rsidR="00BA03B4" w:rsidRPr="00870B03" w:rsidRDefault="00C700AB"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Ceci dit, l'utilisation d'un bus de terrain ne se limite pas à l'industrie au sens système de production mais s'applique également au niveau du "produit" lui-même.</w:t>
      </w:r>
    </w:p>
    <w:p w:rsidR="00C700AB" w:rsidRPr="00870B03" w:rsidRDefault="00C700AB" w:rsidP="00D65FD7">
      <w:pPr>
        <w:autoSpaceDE w:val="0"/>
        <w:autoSpaceDN w:val="0"/>
        <w:adjustRightInd w:val="0"/>
        <w:spacing w:after="0" w:line="360" w:lineRule="auto"/>
        <w:ind w:right="-284" w:firstLine="284"/>
        <w:jc w:val="both"/>
        <w:rPr>
          <w:rFonts w:asciiTheme="majorBidi" w:hAnsiTheme="majorBidi" w:cstheme="majorBidi"/>
          <w:sz w:val="24"/>
          <w:szCs w:val="24"/>
        </w:rPr>
      </w:pPr>
      <w:r w:rsidRPr="00870B03">
        <w:rPr>
          <w:rFonts w:asciiTheme="majorBidi" w:hAnsiTheme="majorBidi" w:cstheme="majorBidi"/>
          <w:sz w:val="24"/>
          <w:szCs w:val="24"/>
        </w:rPr>
        <w:t>Voici quelques exemples figurant dans les systèmes de transport motorisés que sont la voiture et le bus, mais d'autres exemples sont possibles : l'avion, l'ascenseur, le train, les engins agricoles, etc.</w:t>
      </w:r>
    </w:p>
    <w:p w:rsidR="00E755C8" w:rsidRPr="00870B03" w:rsidRDefault="00E755C8" w:rsidP="005128B5">
      <w:pPr>
        <w:autoSpaceDE w:val="0"/>
        <w:autoSpaceDN w:val="0"/>
        <w:adjustRightInd w:val="0"/>
        <w:spacing w:after="0" w:line="360" w:lineRule="auto"/>
        <w:ind w:right="-284" w:firstLine="708"/>
        <w:jc w:val="both"/>
        <w:rPr>
          <w:rFonts w:asciiTheme="majorBidi" w:hAnsiTheme="majorBidi" w:cstheme="majorBidi"/>
          <w:sz w:val="24"/>
          <w:szCs w:val="24"/>
        </w:rPr>
      </w:pPr>
    </w:p>
    <w:p w:rsidR="00C700AB" w:rsidRPr="00870B03" w:rsidRDefault="00C700AB" w:rsidP="005128B5">
      <w:pPr>
        <w:autoSpaceDE w:val="0"/>
        <w:autoSpaceDN w:val="0"/>
        <w:adjustRightInd w:val="0"/>
        <w:spacing w:after="0" w:line="360" w:lineRule="auto"/>
        <w:ind w:right="-284" w:firstLine="708"/>
        <w:jc w:val="center"/>
        <w:rPr>
          <w:rFonts w:asciiTheme="majorBidi" w:hAnsiTheme="majorBidi" w:cstheme="majorBidi"/>
          <w:sz w:val="24"/>
          <w:szCs w:val="24"/>
        </w:rPr>
      </w:pPr>
      <w:r w:rsidRPr="00870B03">
        <w:rPr>
          <w:rFonts w:asciiTheme="majorBidi" w:hAnsiTheme="majorBidi" w:cstheme="majorBidi"/>
          <w:noProof/>
          <w:sz w:val="24"/>
          <w:szCs w:val="24"/>
          <w:lang w:eastAsia="fr-FR"/>
        </w:rPr>
        <w:drawing>
          <wp:inline distT="0" distB="0" distL="0" distR="0">
            <wp:extent cx="3086100" cy="1390650"/>
            <wp:effectExtent l="38100" t="57150" r="114300" b="95250"/>
            <wp:docPr id="1" name="Image 1" descr="C:\Users\HS\Desktop\129_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129__image.jpg"/>
                    <pic:cNvPicPr>
                      <a:picLocks noChangeAspect="1" noChangeArrowheads="1"/>
                    </pic:cNvPicPr>
                  </pic:nvPicPr>
                  <pic:blipFill>
                    <a:blip r:embed="rId13"/>
                    <a:srcRect/>
                    <a:stretch>
                      <a:fillRect/>
                    </a:stretch>
                  </pic:blipFill>
                  <pic:spPr bwMode="auto">
                    <a:xfrm>
                      <a:off x="0" y="0"/>
                      <a:ext cx="3086100" cy="13906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C700AB" w:rsidRPr="00870B03" w:rsidRDefault="00DD0329" w:rsidP="005529C3">
      <w:pPr>
        <w:autoSpaceDE w:val="0"/>
        <w:autoSpaceDN w:val="0"/>
        <w:adjustRightInd w:val="0"/>
        <w:spacing w:after="0" w:line="360" w:lineRule="auto"/>
        <w:ind w:right="-284" w:firstLine="708"/>
        <w:jc w:val="center"/>
        <w:rPr>
          <w:rFonts w:asciiTheme="majorBidi" w:hAnsiTheme="majorBidi" w:cstheme="majorBidi"/>
        </w:rPr>
      </w:pPr>
      <w:r w:rsidRPr="00870B03">
        <w:rPr>
          <w:rFonts w:asciiTheme="majorBidi" w:hAnsiTheme="majorBidi" w:cstheme="majorBidi"/>
          <w:b/>
          <w:bCs/>
        </w:rPr>
        <w:t xml:space="preserve">Figure </w:t>
      </w:r>
      <w:r w:rsidR="00F43AA1" w:rsidRPr="00870B03">
        <w:rPr>
          <w:rFonts w:asciiTheme="majorBidi" w:hAnsiTheme="majorBidi" w:cstheme="majorBidi"/>
          <w:b/>
          <w:bCs/>
        </w:rPr>
        <w:t>1.</w:t>
      </w:r>
      <w:r w:rsidR="00A478EB" w:rsidRPr="00870B03">
        <w:rPr>
          <w:rFonts w:asciiTheme="majorBidi" w:hAnsiTheme="majorBidi" w:cstheme="majorBidi"/>
          <w:b/>
          <w:bCs/>
        </w:rPr>
        <w:t>5</w:t>
      </w:r>
      <w:r w:rsidR="00F43AA1" w:rsidRPr="00870B03">
        <w:rPr>
          <w:rFonts w:asciiTheme="majorBidi" w:hAnsiTheme="majorBidi" w:cstheme="majorBidi"/>
          <w:b/>
          <w:bCs/>
        </w:rPr>
        <w:t> </w:t>
      </w:r>
      <w:r w:rsidR="00C700AB" w:rsidRPr="00870B03">
        <w:rPr>
          <w:rFonts w:asciiTheme="majorBidi" w:hAnsiTheme="majorBidi" w:cstheme="majorBidi"/>
        </w:rPr>
        <w:t>Bus CAN dans une voiture Volvo.</w:t>
      </w:r>
    </w:p>
    <w:p w:rsidR="00C700AB" w:rsidRPr="00870B03" w:rsidRDefault="00C700AB" w:rsidP="005128B5">
      <w:pPr>
        <w:autoSpaceDE w:val="0"/>
        <w:autoSpaceDN w:val="0"/>
        <w:adjustRightInd w:val="0"/>
        <w:spacing w:after="0" w:line="360" w:lineRule="auto"/>
        <w:ind w:right="-284" w:firstLine="708"/>
        <w:jc w:val="both"/>
        <w:rPr>
          <w:rFonts w:asciiTheme="majorBidi" w:hAnsiTheme="majorBidi" w:cstheme="majorBidi"/>
          <w:sz w:val="24"/>
          <w:szCs w:val="24"/>
        </w:rPr>
      </w:pPr>
    </w:p>
    <w:p w:rsidR="00C700AB" w:rsidRPr="00870B03" w:rsidRDefault="00C700AB"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lastRenderedPageBreak/>
        <w:t>Le bus est chargé du transfert d'informations issues de capteurs/actionneurs autour de fonctions telles que l'ABS, le verrouillage centralisé, la boîte de vitesse automatique, les rétroviseurs extérieurs, l'accélération contrôlée (anti-dérapage), etc.</w:t>
      </w:r>
    </w:p>
    <w:p w:rsidR="00735348" w:rsidRPr="00870B03" w:rsidRDefault="003B5E34" w:rsidP="001D673A">
      <w:pPr>
        <w:pStyle w:val="Paragraphedeliste"/>
        <w:autoSpaceDE w:val="0"/>
        <w:autoSpaceDN w:val="0"/>
        <w:adjustRightInd w:val="0"/>
        <w:spacing w:after="0" w:line="360" w:lineRule="auto"/>
        <w:ind w:left="0" w:right="-284"/>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7</w:t>
      </w:r>
      <w:r w:rsidR="00151FD9" w:rsidRPr="00870B03">
        <w:rPr>
          <w:rFonts w:asciiTheme="majorBidi" w:hAnsiTheme="majorBidi" w:cstheme="majorBidi"/>
          <w:b/>
          <w:bCs/>
          <w:sz w:val="24"/>
          <w:szCs w:val="24"/>
        </w:rPr>
        <w:t xml:space="preserve">.2 </w:t>
      </w:r>
      <w:r w:rsidR="00735348" w:rsidRPr="00870B03">
        <w:rPr>
          <w:rFonts w:asciiTheme="majorBidi" w:hAnsiTheme="majorBidi" w:cstheme="majorBidi"/>
          <w:b/>
          <w:bCs/>
          <w:sz w:val="24"/>
          <w:szCs w:val="24"/>
        </w:rPr>
        <w:t>Les</w:t>
      </w:r>
      <w:r w:rsidR="00183EA2" w:rsidRPr="00870B03">
        <w:rPr>
          <w:rFonts w:asciiTheme="majorBidi" w:hAnsiTheme="majorBidi" w:cstheme="majorBidi"/>
          <w:b/>
          <w:bCs/>
          <w:sz w:val="24"/>
          <w:szCs w:val="24"/>
        </w:rPr>
        <w:t xml:space="preserve"> réseaux locaux industrie</w:t>
      </w:r>
      <w:r w:rsidR="00AD2E6E" w:rsidRPr="00870B03">
        <w:rPr>
          <w:rFonts w:asciiTheme="majorBidi" w:hAnsiTheme="majorBidi" w:cstheme="majorBidi"/>
          <w:b/>
          <w:bCs/>
          <w:sz w:val="24"/>
          <w:szCs w:val="24"/>
        </w:rPr>
        <w:t xml:space="preserve">ls : du bus d'atelier au bus de </w:t>
      </w:r>
      <w:r w:rsidR="00183EA2" w:rsidRPr="00870B03">
        <w:rPr>
          <w:rFonts w:asciiTheme="majorBidi" w:hAnsiTheme="majorBidi" w:cstheme="majorBidi"/>
          <w:b/>
          <w:bCs/>
          <w:sz w:val="24"/>
          <w:szCs w:val="24"/>
        </w:rPr>
        <w:t>capteurs. :</w:t>
      </w:r>
    </w:p>
    <w:p w:rsidR="00735348" w:rsidRPr="00870B03" w:rsidRDefault="00735348" w:rsidP="005128B5">
      <w:pPr>
        <w:pStyle w:val="Paragraphedeliste"/>
        <w:autoSpaceDE w:val="0"/>
        <w:autoSpaceDN w:val="0"/>
        <w:adjustRightInd w:val="0"/>
        <w:spacing w:after="0" w:line="360" w:lineRule="auto"/>
        <w:ind w:left="0" w:right="-284"/>
        <w:jc w:val="both"/>
        <w:rPr>
          <w:rFonts w:asciiTheme="majorBidi" w:hAnsiTheme="majorBidi" w:cstheme="majorBidi"/>
          <w:b/>
          <w:bCs/>
          <w:sz w:val="28"/>
          <w:szCs w:val="28"/>
        </w:rPr>
      </w:pPr>
    </w:p>
    <w:p w:rsidR="00183EA2" w:rsidRPr="00870B03" w:rsidRDefault="003B5E34" w:rsidP="001D673A">
      <w:pPr>
        <w:pStyle w:val="Paragraphedeliste"/>
        <w:autoSpaceDE w:val="0"/>
        <w:autoSpaceDN w:val="0"/>
        <w:adjustRightInd w:val="0"/>
        <w:spacing w:after="0" w:line="360" w:lineRule="auto"/>
        <w:ind w:left="0" w:right="-284"/>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7</w:t>
      </w:r>
      <w:r w:rsidR="00151FD9" w:rsidRPr="00870B03">
        <w:rPr>
          <w:rFonts w:asciiTheme="majorBidi" w:hAnsiTheme="majorBidi" w:cstheme="majorBidi"/>
          <w:b/>
          <w:bCs/>
          <w:sz w:val="24"/>
          <w:szCs w:val="24"/>
        </w:rPr>
        <w:t xml:space="preserve">.2.1 </w:t>
      </w:r>
      <w:r w:rsidR="00781558" w:rsidRPr="00870B03">
        <w:rPr>
          <w:rFonts w:asciiTheme="majorBidi" w:hAnsiTheme="majorBidi" w:cstheme="majorBidi"/>
          <w:sz w:val="24"/>
          <w:szCs w:val="24"/>
        </w:rPr>
        <w:t>La c</w:t>
      </w:r>
      <w:r w:rsidR="00183EA2" w:rsidRPr="00870B03">
        <w:rPr>
          <w:rFonts w:asciiTheme="majorBidi" w:hAnsiTheme="majorBidi" w:cstheme="majorBidi"/>
          <w:sz w:val="24"/>
          <w:szCs w:val="24"/>
        </w:rPr>
        <w:t xml:space="preserve">lassification </w:t>
      </w:r>
      <w:r w:rsidR="00FE6B0C" w:rsidRPr="00870B03">
        <w:rPr>
          <w:rFonts w:asciiTheme="majorBidi" w:hAnsiTheme="majorBidi" w:cstheme="majorBidi"/>
          <w:sz w:val="24"/>
          <w:szCs w:val="24"/>
        </w:rPr>
        <w:t>des réseaux locaux industriels</w:t>
      </w:r>
      <w:r w:rsidR="00781558" w:rsidRPr="00870B03">
        <w:rPr>
          <w:rFonts w:asciiTheme="majorBidi" w:hAnsiTheme="majorBidi" w:cstheme="majorBidi"/>
          <w:b/>
          <w:bCs/>
          <w:sz w:val="24"/>
          <w:szCs w:val="24"/>
        </w:rPr>
        <w:t> :</w:t>
      </w:r>
    </w:p>
    <w:p w:rsidR="00AD2E6E" w:rsidRPr="00870B03" w:rsidRDefault="00AD2E6E" w:rsidP="005128B5">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183EA2" w:rsidRPr="00870B03" w:rsidRDefault="00183EA2" w:rsidP="00D65FD7">
      <w:pPr>
        <w:pStyle w:val="Paragraphedeliste"/>
        <w:autoSpaceDE w:val="0"/>
        <w:autoSpaceDN w:val="0"/>
        <w:adjustRightInd w:val="0"/>
        <w:spacing w:after="0" w:line="360" w:lineRule="auto"/>
        <w:ind w:left="0" w:firstLine="284"/>
        <w:jc w:val="both"/>
        <w:rPr>
          <w:rFonts w:asciiTheme="majorBidi" w:hAnsiTheme="majorBidi" w:cstheme="majorBidi"/>
          <w:sz w:val="24"/>
          <w:szCs w:val="24"/>
        </w:rPr>
      </w:pPr>
      <w:r w:rsidRPr="00870B03">
        <w:rPr>
          <w:rFonts w:asciiTheme="majorBidi" w:hAnsiTheme="majorBidi" w:cstheme="majorBidi"/>
          <w:sz w:val="24"/>
          <w:szCs w:val="24"/>
        </w:rPr>
        <w:t>Derrière le terme de réseaux locaux industriels, il existe en fait plus d'une cinquantaine despécifications de réseaux différentes qu'il serait possible de classer en trois grandes familles de bus,correspondant chacune à différents besoins, principalement en terme de fonction à réaliser, dedonnées à transmettre et de temps de réponse.</w:t>
      </w:r>
    </w:p>
    <w:p w:rsidR="009E59A4" w:rsidRPr="00870B03" w:rsidRDefault="009E59A4" w:rsidP="005128B5">
      <w:pPr>
        <w:pStyle w:val="Paragraphedeliste"/>
        <w:autoSpaceDE w:val="0"/>
        <w:autoSpaceDN w:val="0"/>
        <w:adjustRightInd w:val="0"/>
        <w:spacing w:after="0" w:line="360" w:lineRule="auto"/>
        <w:ind w:left="0" w:firstLine="360"/>
        <w:jc w:val="both"/>
        <w:rPr>
          <w:rFonts w:asciiTheme="majorBidi" w:hAnsiTheme="majorBidi" w:cstheme="majorBidi"/>
          <w:sz w:val="24"/>
          <w:szCs w:val="24"/>
        </w:rPr>
      </w:pPr>
    </w:p>
    <w:p w:rsidR="006C60FC" w:rsidRPr="00870B03" w:rsidRDefault="00F61375" w:rsidP="005128B5">
      <w:pPr>
        <w:spacing w:after="0" w:line="360" w:lineRule="auto"/>
        <w:jc w:val="center"/>
        <w:rPr>
          <w:rFonts w:asciiTheme="majorBidi" w:hAnsiTheme="majorBidi" w:cstheme="majorBidi"/>
          <w:sz w:val="24"/>
          <w:szCs w:val="24"/>
          <w:lang w:bidi="ar-DZ"/>
        </w:rPr>
      </w:pPr>
      <w:r w:rsidRPr="00870B03">
        <w:rPr>
          <w:rFonts w:asciiTheme="majorBidi" w:hAnsiTheme="majorBidi" w:cstheme="majorBidi"/>
          <w:noProof/>
          <w:sz w:val="24"/>
          <w:szCs w:val="24"/>
          <w:lang w:eastAsia="fr-FR"/>
        </w:rPr>
        <w:drawing>
          <wp:inline distT="0" distB="0" distL="0" distR="0">
            <wp:extent cx="4105275" cy="1552575"/>
            <wp:effectExtent l="38100" t="57150" r="123825" b="104775"/>
            <wp:docPr id="5" name="Image 1" descr="C:\Users\HS\Desktop\Mémoire\memoire finale\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Mémoire\memoire finale\ee.png"/>
                    <pic:cNvPicPr>
                      <a:picLocks noChangeAspect="1" noChangeArrowheads="1"/>
                    </pic:cNvPicPr>
                  </pic:nvPicPr>
                  <pic:blipFill>
                    <a:blip r:embed="rId14"/>
                    <a:srcRect/>
                    <a:stretch>
                      <a:fillRect/>
                    </a:stretch>
                  </pic:blipFill>
                  <pic:spPr bwMode="auto">
                    <a:xfrm>
                      <a:off x="0" y="0"/>
                      <a:ext cx="4108834" cy="155392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DD0329" w:rsidRPr="00870B03" w:rsidRDefault="00A478EB" w:rsidP="005529C3">
      <w:pPr>
        <w:spacing w:after="0" w:line="360" w:lineRule="auto"/>
        <w:jc w:val="center"/>
        <w:rPr>
          <w:rFonts w:asciiTheme="majorBidi" w:hAnsiTheme="majorBidi" w:cstheme="majorBidi"/>
        </w:rPr>
      </w:pPr>
      <w:r w:rsidRPr="00870B03">
        <w:rPr>
          <w:rFonts w:asciiTheme="majorBidi" w:hAnsiTheme="majorBidi" w:cstheme="majorBidi"/>
          <w:b/>
          <w:bCs/>
          <w:lang w:bidi="ar-DZ"/>
        </w:rPr>
        <w:t xml:space="preserve">Figure </w:t>
      </w:r>
      <w:r w:rsidR="00BE1F3D" w:rsidRPr="00870B03">
        <w:rPr>
          <w:rFonts w:asciiTheme="majorBidi" w:hAnsiTheme="majorBidi" w:cstheme="majorBidi"/>
          <w:b/>
          <w:bCs/>
        </w:rPr>
        <w:t>1.</w:t>
      </w:r>
      <w:r w:rsidRPr="00870B03">
        <w:rPr>
          <w:rFonts w:asciiTheme="majorBidi" w:hAnsiTheme="majorBidi" w:cstheme="majorBidi"/>
          <w:b/>
          <w:bCs/>
          <w:lang w:bidi="ar-DZ"/>
        </w:rPr>
        <w:t>6</w:t>
      </w:r>
      <w:r w:rsidR="00BE1F3D" w:rsidRPr="00870B03">
        <w:rPr>
          <w:rFonts w:asciiTheme="majorBidi" w:hAnsiTheme="majorBidi" w:cstheme="majorBidi"/>
          <w:b/>
          <w:bCs/>
          <w:lang w:bidi="ar-DZ"/>
        </w:rPr>
        <w:t> </w:t>
      </w:r>
      <w:r w:rsidR="00DD0329" w:rsidRPr="00870B03">
        <w:rPr>
          <w:rFonts w:asciiTheme="majorBidi" w:hAnsiTheme="majorBidi" w:cstheme="majorBidi"/>
        </w:rPr>
        <w:t xml:space="preserve"> Grandes familles de réseaux de </w:t>
      </w:r>
      <w:r w:rsidR="0071404E" w:rsidRPr="00870B03">
        <w:rPr>
          <w:rFonts w:asciiTheme="majorBidi" w:hAnsiTheme="majorBidi" w:cstheme="majorBidi"/>
        </w:rPr>
        <w:t>terrain.</w:t>
      </w:r>
    </w:p>
    <w:p w:rsidR="005529C3" w:rsidRPr="00870B03" w:rsidRDefault="005529C3" w:rsidP="005529C3">
      <w:pPr>
        <w:spacing w:after="0" w:line="360" w:lineRule="auto"/>
        <w:jc w:val="center"/>
        <w:rPr>
          <w:rFonts w:asciiTheme="majorBidi" w:hAnsiTheme="majorBidi" w:cstheme="majorBidi"/>
          <w:lang w:bidi="ar-DZ"/>
        </w:rPr>
      </w:pPr>
    </w:p>
    <w:p w:rsidR="006C60FC" w:rsidRPr="00870B03" w:rsidRDefault="00781558" w:rsidP="00D65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Encore plus près du procédé, pour un traitement des données au plus près de leur source afin de réagir plus vite et ainsi de mieux contrôler le procédé de </w:t>
      </w:r>
      <w:r w:rsidR="00FE6B0C" w:rsidRPr="00870B03">
        <w:rPr>
          <w:rFonts w:asciiTheme="majorBidi" w:hAnsiTheme="majorBidi" w:cstheme="majorBidi"/>
          <w:sz w:val="24"/>
          <w:szCs w:val="24"/>
        </w:rPr>
        <w:t>fabrication ,</w:t>
      </w:r>
      <w:r w:rsidRPr="00870B03">
        <w:rPr>
          <w:rFonts w:asciiTheme="majorBidi" w:hAnsiTheme="majorBidi" w:cstheme="majorBidi"/>
          <w:sz w:val="24"/>
          <w:szCs w:val="24"/>
        </w:rPr>
        <w:t xml:space="preserve"> voici une des motivations principales des réseaux locaux industriels de bas niveau (Sensor Bus). Ce positionnement du bus au plus près des capteurs/actionneurs illustre la tendance à la décentralisation de l' "intelligence", i.e. à la décentralisation de certaines fonctions du système de contrôle-commande. L'émergence de capteurs et actionneurs intelligents capables de signaler, de leur "propre initiative", un éventuel problème de fonctionnement (auto-surveillance de l'étalonnage d'un capteur ou tout autre dysfonctionnement détectable localement) a favorisé l'utilisation de ce type de réseaux avec pour avantage de réduire de manière conséquente les arrêts de production (puisque les dysfonctionnements sont automatiquement signalés, identifiés et localisés).</w:t>
      </w:r>
    </w:p>
    <w:p w:rsidR="00781558" w:rsidRPr="00870B03" w:rsidRDefault="00781558"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lastRenderedPageBreak/>
        <w:t>Le bus d'équipement (Device Bus) permet de raccorder les organes de commande tels que les APIs, PCs, CNNs (Contrôle Commande Numérique), aux blocs de capteurs et actionneurs (modules déportés), aux lecteurs code barre, aux cellules photoélectriques, aux variateurs de vitesse, etc.</w:t>
      </w:r>
    </w:p>
    <w:p w:rsidR="00DE5C2D" w:rsidRPr="00870B03" w:rsidRDefault="00781558" w:rsidP="001533B3">
      <w:pPr>
        <w:autoSpaceDE w:val="0"/>
        <w:autoSpaceDN w:val="0"/>
        <w:adjustRightInd w:val="0"/>
        <w:spacing w:after="0" w:line="360" w:lineRule="auto"/>
        <w:ind w:firstLine="284"/>
        <w:jc w:val="both"/>
        <w:rPr>
          <w:rStyle w:val="style31"/>
          <w:rFonts w:asciiTheme="majorBidi" w:hAnsiTheme="majorBidi" w:cstheme="majorBidi"/>
          <w:sz w:val="24"/>
          <w:szCs w:val="24"/>
        </w:rPr>
      </w:pPr>
      <w:r w:rsidRPr="00870B03">
        <w:rPr>
          <w:rFonts w:asciiTheme="majorBidi" w:hAnsiTheme="majorBidi" w:cstheme="majorBidi"/>
          <w:sz w:val="24"/>
          <w:szCs w:val="24"/>
        </w:rPr>
        <w:t xml:space="preserve"> La position de ce type de bus le situe entre les bus capteurs/actionneurs et les réseaux de terrain dits généralistes.</w:t>
      </w:r>
    </w:p>
    <w:p w:rsidR="00735348" w:rsidRPr="00870B03" w:rsidRDefault="003B5E34" w:rsidP="001D673A">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7</w:t>
      </w:r>
      <w:r w:rsidR="00151FD9" w:rsidRPr="00870B03">
        <w:rPr>
          <w:rFonts w:asciiTheme="majorBidi" w:hAnsiTheme="majorBidi" w:cstheme="majorBidi"/>
          <w:b/>
          <w:bCs/>
          <w:sz w:val="24"/>
          <w:szCs w:val="24"/>
        </w:rPr>
        <w:t xml:space="preserve">.2.2 </w:t>
      </w:r>
      <w:r w:rsidR="00735348" w:rsidRPr="00870B03">
        <w:rPr>
          <w:rFonts w:asciiTheme="majorBidi" w:hAnsiTheme="majorBidi" w:cstheme="majorBidi"/>
          <w:sz w:val="24"/>
          <w:szCs w:val="24"/>
        </w:rPr>
        <w:t>Fonctions</w:t>
      </w:r>
      <w:r w:rsidR="004312D7" w:rsidRPr="00870B03">
        <w:rPr>
          <w:rFonts w:asciiTheme="majorBidi" w:hAnsiTheme="majorBidi" w:cstheme="majorBidi"/>
          <w:sz w:val="24"/>
          <w:szCs w:val="24"/>
        </w:rPr>
        <w:t xml:space="preserve"> de quelques réseaux de terrain dits généralistes</w:t>
      </w:r>
      <w:r w:rsidR="00735348" w:rsidRPr="00870B03">
        <w:rPr>
          <w:rFonts w:asciiTheme="majorBidi" w:hAnsiTheme="majorBidi" w:cstheme="majorBidi"/>
          <w:sz w:val="24"/>
          <w:szCs w:val="24"/>
        </w:rPr>
        <w:t> :</w:t>
      </w:r>
    </w:p>
    <w:p w:rsidR="00735348" w:rsidRPr="00870B03" w:rsidRDefault="004312D7"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capacité des réseaux à couvrir les différentes fonctions d'un système de contrôle-commande permet de caractériser son domaine d'application, car un réseau même dit généraliste ne couvre pas nécessairement l'ensemble de ces fonctions.</w:t>
      </w:r>
    </w:p>
    <w:p w:rsidR="00DA3C61" w:rsidRPr="00870B03" w:rsidRDefault="00BE1F3D" w:rsidP="005529C3">
      <w:pPr>
        <w:autoSpaceDE w:val="0"/>
        <w:autoSpaceDN w:val="0"/>
        <w:adjustRightInd w:val="0"/>
        <w:spacing w:after="0" w:line="360" w:lineRule="auto"/>
        <w:ind w:firstLine="708"/>
        <w:jc w:val="center"/>
        <w:rPr>
          <w:rFonts w:asciiTheme="majorBidi" w:hAnsiTheme="majorBidi" w:cstheme="majorBidi"/>
          <w:sz w:val="24"/>
          <w:szCs w:val="24"/>
        </w:rPr>
      </w:pPr>
      <w:r w:rsidRPr="00870B03">
        <w:rPr>
          <w:rFonts w:asciiTheme="majorBidi" w:hAnsiTheme="majorBidi" w:cstheme="majorBidi"/>
          <w:noProof/>
          <w:sz w:val="24"/>
          <w:szCs w:val="24"/>
          <w:lang w:eastAsia="fr-FR"/>
        </w:rPr>
        <w:drawing>
          <wp:inline distT="0" distB="0" distL="0" distR="0">
            <wp:extent cx="4238624" cy="2095500"/>
            <wp:effectExtent l="38100" t="57150" r="104776" b="95250"/>
            <wp:docPr id="9" name="Image 1" descr="C:\Users\HS\Desktop\Mémoire\memoire finale\fonction de reseau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Mémoire\memoire finale\fonction de reseaux.png"/>
                    <pic:cNvPicPr>
                      <a:picLocks noChangeAspect="1" noChangeArrowheads="1"/>
                    </pic:cNvPicPr>
                  </pic:nvPicPr>
                  <pic:blipFill>
                    <a:blip r:embed="rId15"/>
                    <a:srcRect/>
                    <a:stretch>
                      <a:fillRect/>
                    </a:stretch>
                  </pic:blipFill>
                  <pic:spPr bwMode="auto">
                    <a:xfrm>
                      <a:off x="0" y="0"/>
                      <a:ext cx="4238834" cy="209560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F6804" w:rsidRPr="00870B03" w:rsidRDefault="00A478EB" w:rsidP="005529C3">
      <w:pPr>
        <w:autoSpaceDE w:val="0"/>
        <w:autoSpaceDN w:val="0"/>
        <w:adjustRightInd w:val="0"/>
        <w:spacing w:after="0" w:line="360" w:lineRule="auto"/>
        <w:ind w:firstLine="708"/>
        <w:jc w:val="center"/>
        <w:rPr>
          <w:rFonts w:asciiTheme="majorBidi" w:hAnsiTheme="majorBidi" w:cstheme="majorBidi"/>
        </w:rPr>
      </w:pPr>
      <w:r w:rsidRPr="00870B03">
        <w:rPr>
          <w:rFonts w:asciiTheme="majorBidi" w:hAnsiTheme="majorBidi" w:cstheme="majorBidi"/>
          <w:b/>
          <w:bCs/>
        </w:rPr>
        <w:t>Figure 7</w:t>
      </w:r>
      <w:r w:rsidR="00BE1F3D" w:rsidRPr="00870B03">
        <w:rPr>
          <w:rFonts w:asciiTheme="majorBidi" w:hAnsiTheme="majorBidi" w:cstheme="majorBidi"/>
          <w:b/>
          <w:bCs/>
        </w:rPr>
        <w:t>.1 </w:t>
      </w:r>
      <w:r w:rsidRPr="00870B03">
        <w:rPr>
          <w:rFonts w:asciiTheme="majorBidi" w:hAnsiTheme="majorBidi" w:cstheme="majorBidi"/>
        </w:rPr>
        <w:t>Les fonctions de réseaux généralistes.</w:t>
      </w:r>
    </w:p>
    <w:p w:rsidR="00124856" w:rsidRPr="00870B03" w:rsidRDefault="003B5E34" w:rsidP="001D673A">
      <w:pPr>
        <w:autoSpaceDE w:val="0"/>
        <w:autoSpaceDN w:val="0"/>
        <w:adjustRightInd w:val="0"/>
        <w:spacing w:after="0"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151FD9" w:rsidRPr="00870B03">
        <w:rPr>
          <w:rStyle w:val="style31"/>
          <w:rFonts w:asciiTheme="majorBidi" w:hAnsiTheme="majorBidi" w:cstheme="majorBidi"/>
          <w:b/>
          <w:bCs/>
          <w:sz w:val="24"/>
          <w:szCs w:val="24"/>
        </w:rPr>
        <w:t>.</w:t>
      </w:r>
      <w:r w:rsidR="001D673A" w:rsidRPr="00870B03">
        <w:rPr>
          <w:rFonts w:asciiTheme="majorBidi" w:hAnsiTheme="majorBidi" w:cstheme="majorBidi"/>
          <w:b/>
          <w:bCs/>
          <w:sz w:val="24"/>
          <w:szCs w:val="24"/>
        </w:rPr>
        <w:t>7</w:t>
      </w:r>
      <w:r w:rsidR="00151FD9" w:rsidRPr="00870B03">
        <w:rPr>
          <w:rFonts w:asciiTheme="majorBidi" w:hAnsiTheme="majorBidi" w:cstheme="majorBidi"/>
          <w:b/>
          <w:bCs/>
          <w:sz w:val="24"/>
          <w:szCs w:val="24"/>
        </w:rPr>
        <w:t xml:space="preserve">.2.3 </w:t>
      </w:r>
      <w:r w:rsidR="00735348" w:rsidRPr="00870B03">
        <w:rPr>
          <w:rFonts w:asciiTheme="majorBidi" w:hAnsiTheme="majorBidi" w:cstheme="majorBidi"/>
          <w:sz w:val="24"/>
          <w:szCs w:val="24"/>
        </w:rPr>
        <w:t>Standardisation</w:t>
      </w:r>
      <w:r w:rsidR="00124856" w:rsidRPr="00870B03">
        <w:rPr>
          <w:rFonts w:asciiTheme="majorBidi" w:hAnsiTheme="majorBidi" w:cstheme="majorBidi"/>
          <w:sz w:val="24"/>
          <w:szCs w:val="24"/>
        </w:rPr>
        <w:t> :</w:t>
      </w:r>
    </w:p>
    <w:p w:rsidR="00735348" w:rsidRPr="00870B03" w:rsidRDefault="00735348" w:rsidP="005128B5">
      <w:pPr>
        <w:autoSpaceDE w:val="0"/>
        <w:autoSpaceDN w:val="0"/>
        <w:adjustRightInd w:val="0"/>
        <w:spacing w:after="0" w:line="360" w:lineRule="auto"/>
        <w:ind w:firstLine="708"/>
        <w:jc w:val="both"/>
        <w:rPr>
          <w:rFonts w:asciiTheme="majorBidi" w:hAnsiTheme="majorBidi" w:cstheme="majorBidi"/>
          <w:b/>
          <w:bCs/>
          <w:sz w:val="24"/>
          <w:szCs w:val="24"/>
        </w:rPr>
      </w:pPr>
    </w:p>
    <w:p w:rsidR="005825E2" w:rsidRDefault="00124856"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Chaque Comité National de Normalisation valide une norme qui est ensuite approuvée par le Comité Européen : le Cenelec. Ensuite c'est l'IEC (International Electrotechnical Commission), instance suprême avec près de 80 pays votants, qui décide au niveau mondial. Les enjeux étant considérables, ce ne sont pas nécessairement les considérations scientifiques qui dominent</w:t>
      </w:r>
      <w:r w:rsidR="006A45AB" w:rsidRPr="00870B03">
        <w:rPr>
          <w:rFonts w:asciiTheme="majorBidi" w:hAnsiTheme="majorBidi" w:cstheme="majorBidi"/>
          <w:sz w:val="24"/>
          <w:szCs w:val="24"/>
        </w:rPr>
        <w:t>.</w:t>
      </w:r>
    </w:p>
    <w:p w:rsidR="00D46088" w:rsidRDefault="00D46088" w:rsidP="001533B3">
      <w:pPr>
        <w:autoSpaceDE w:val="0"/>
        <w:autoSpaceDN w:val="0"/>
        <w:adjustRightInd w:val="0"/>
        <w:spacing w:after="0" w:line="360" w:lineRule="auto"/>
        <w:ind w:firstLine="284"/>
        <w:jc w:val="both"/>
        <w:rPr>
          <w:rFonts w:asciiTheme="majorBidi" w:hAnsiTheme="majorBidi" w:cstheme="majorBidi"/>
          <w:sz w:val="24"/>
          <w:szCs w:val="24"/>
        </w:rPr>
      </w:pPr>
    </w:p>
    <w:p w:rsidR="00D46088" w:rsidRDefault="00D46088" w:rsidP="001533B3">
      <w:pPr>
        <w:autoSpaceDE w:val="0"/>
        <w:autoSpaceDN w:val="0"/>
        <w:adjustRightInd w:val="0"/>
        <w:spacing w:after="0" w:line="360" w:lineRule="auto"/>
        <w:ind w:firstLine="284"/>
        <w:jc w:val="both"/>
        <w:rPr>
          <w:rFonts w:asciiTheme="majorBidi" w:hAnsiTheme="majorBidi" w:cstheme="majorBidi"/>
          <w:sz w:val="24"/>
          <w:szCs w:val="24"/>
        </w:rPr>
      </w:pPr>
    </w:p>
    <w:p w:rsidR="00D46088" w:rsidRPr="00870B03" w:rsidRDefault="00D46088" w:rsidP="001533B3">
      <w:pPr>
        <w:autoSpaceDE w:val="0"/>
        <w:autoSpaceDN w:val="0"/>
        <w:adjustRightInd w:val="0"/>
        <w:spacing w:after="0" w:line="360" w:lineRule="auto"/>
        <w:ind w:firstLine="284"/>
        <w:jc w:val="both"/>
        <w:rPr>
          <w:rFonts w:asciiTheme="majorBidi" w:hAnsiTheme="majorBidi" w:cstheme="majorBidi"/>
          <w:sz w:val="24"/>
          <w:szCs w:val="24"/>
        </w:rPr>
      </w:pPr>
    </w:p>
    <w:p w:rsidR="00A61EBE" w:rsidRPr="00870B03" w:rsidRDefault="00A61EBE" w:rsidP="006A45AB">
      <w:pPr>
        <w:autoSpaceDE w:val="0"/>
        <w:autoSpaceDN w:val="0"/>
        <w:adjustRightInd w:val="0"/>
        <w:spacing w:after="0" w:line="360" w:lineRule="auto"/>
        <w:jc w:val="both"/>
        <w:rPr>
          <w:rFonts w:asciiTheme="majorBidi" w:hAnsiTheme="majorBidi" w:cstheme="majorBidi"/>
          <w:sz w:val="24"/>
          <w:szCs w:val="24"/>
        </w:rPr>
      </w:pPr>
    </w:p>
    <w:p w:rsidR="00085CB8" w:rsidRPr="00870B03" w:rsidRDefault="003B5E34" w:rsidP="001D673A">
      <w:pPr>
        <w:autoSpaceDE w:val="0"/>
        <w:autoSpaceDN w:val="0"/>
        <w:adjustRightInd w:val="0"/>
        <w:spacing w:after="0" w:line="360" w:lineRule="auto"/>
        <w:jc w:val="both"/>
        <w:rPr>
          <w:rFonts w:asciiTheme="majorBidi" w:hAnsiTheme="majorBidi" w:cstheme="majorBidi"/>
          <w:b/>
          <w:bCs/>
          <w:sz w:val="28"/>
          <w:szCs w:val="28"/>
        </w:rPr>
      </w:pPr>
      <w:r w:rsidRPr="00870B03">
        <w:rPr>
          <w:rStyle w:val="style31"/>
          <w:rFonts w:asciiTheme="majorBidi" w:hAnsiTheme="majorBidi" w:cstheme="majorBidi"/>
          <w:b/>
          <w:bCs/>
          <w:sz w:val="28"/>
          <w:szCs w:val="28"/>
        </w:rPr>
        <w:lastRenderedPageBreak/>
        <w:t>1</w:t>
      </w:r>
      <w:r w:rsidR="00151FD9" w:rsidRPr="00870B03">
        <w:rPr>
          <w:rFonts w:asciiTheme="majorBidi" w:hAnsiTheme="majorBidi" w:cstheme="majorBidi"/>
          <w:b/>
          <w:bCs/>
          <w:sz w:val="28"/>
          <w:szCs w:val="28"/>
        </w:rPr>
        <w:t>.</w:t>
      </w:r>
      <w:r w:rsidR="001D673A" w:rsidRPr="00870B03">
        <w:rPr>
          <w:rFonts w:asciiTheme="majorBidi" w:hAnsiTheme="majorBidi" w:cstheme="majorBidi"/>
          <w:b/>
          <w:bCs/>
          <w:sz w:val="28"/>
          <w:szCs w:val="28"/>
        </w:rPr>
        <w:t>8</w:t>
      </w:r>
      <w:r w:rsidR="006A45AB" w:rsidRPr="00870B03">
        <w:rPr>
          <w:rFonts w:asciiTheme="majorBidi" w:hAnsiTheme="majorBidi" w:cstheme="majorBidi"/>
          <w:b/>
          <w:bCs/>
          <w:sz w:val="28"/>
          <w:szCs w:val="28"/>
        </w:rPr>
        <w:t>.</w:t>
      </w:r>
      <w:r w:rsidR="00D642A4" w:rsidRPr="00870B03">
        <w:rPr>
          <w:rFonts w:asciiTheme="majorBidi" w:hAnsiTheme="majorBidi" w:cstheme="majorBidi"/>
          <w:b/>
          <w:bCs/>
          <w:sz w:val="28"/>
          <w:szCs w:val="28"/>
        </w:rPr>
        <w:t>Différents</w:t>
      </w:r>
      <w:r w:rsidR="00085CB8" w:rsidRPr="00870B03">
        <w:rPr>
          <w:rFonts w:asciiTheme="majorBidi" w:hAnsiTheme="majorBidi" w:cstheme="majorBidi"/>
          <w:b/>
          <w:bCs/>
          <w:sz w:val="28"/>
          <w:szCs w:val="28"/>
        </w:rPr>
        <w:t xml:space="preserve"> types de coopération entre processus d’application sur un RLI :</w:t>
      </w:r>
    </w:p>
    <w:p w:rsidR="00085CB8" w:rsidRPr="00870B03" w:rsidRDefault="00085CB8" w:rsidP="005128B5">
      <w:pPr>
        <w:pStyle w:val="Paragraphedeliste"/>
        <w:autoSpaceDE w:val="0"/>
        <w:autoSpaceDN w:val="0"/>
        <w:adjustRightInd w:val="0"/>
        <w:spacing w:after="0" w:line="360" w:lineRule="auto"/>
        <w:ind w:left="0"/>
        <w:jc w:val="both"/>
        <w:rPr>
          <w:rFonts w:asciiTheme="majorBidi" w:hAnsiTheme="majorBidi" w:cstheme="majorBidi"/>
          <w:b/>
          <w:bCs/>
          <w:sz w:val="24"/>
          <w:szCs w:val="24"/>
        </w:rPr>
      </w:pPr>
    </w:p>
    <w:p w:rsidR="00085CB8" w:rsidRPr="00870B03" w:rsidRDefault="00085CB8"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Une des caractéristiques des RLI est le type de</w:t>
      </w:r>
      <w:r w:rsidR="00AE01B9" w:rsidRPr="00870B03">
        <w:rPr>
          <w:rFonts w:asciiTheme="majorBidi" w:hAnsiTheme="majorBidi" w:cstheme="majorBidi"/>
          <w:sz w:val="24"/>
          <w:szCs w:val="24"/>
        </w:rPr>
        <w:t xml:space="preserve"> coopération possible entre les </w:t>
      </w:r>
      <w:r w:rsidRPr="00870B03">
        <w:rPr>
          <w:rFonts w:asciiTheme="majorBidi" w:hAnsiTheme="majorBidi" w:cstheme="majorBidi"/>
          <w:sz w:val="24"/>
          <w:szCs w:val="24"/>
        </w:rPr>
        <w:t xml:space="preserve">processus d'application (i.e. indirectement entre les nœuds </w:t>
      </w:r>
      <w:r w:rsidR="001533B3" w:rsidRPr="00870B03">
        <w:rPr>
          <w:rFonts w:asciiTheme="majorBidi" w:hAnsiTheme="majorBidi" w:cstheme="majorBidi"/>
          <w:sz w:val="24"/>
          <w:szCs w:val="24"/>
        </w:rPr>
        <w:t>ou stations connectées au RLI) ,</w:t>
      </w:r>
      <w:r w:rsidRPr="00870B03">
        <w:rPr>
          <w:rFonts w:asciiTheme="majorBidi" w:hAnsiTheme="majorBidi" w:cstheme="majorBidi"/>
          <w:sz w:val="24"/>
          <w:szCs w:val="24"/>
        </w:rPr>
        <w:t xml:space="preserve"> un modèle de coopération décrit comment ont lieu les échanges entre ces processus. Il est possible de distinguer quatre modèles principaux :</w:t>
      </w:r>
    </w:p>
    <w:p w:rsidR="00085CB8" w:rsidRPr="00870B03" w:rsidRDefault="00A90DC2" w:rsidP="005128B5">
      <w:pPr>
        <w:autoSpaceDE w:val="0"/>
        <w:autoSpaceDN w:val="0"/>
        <w:adjustRightInd w:val="0"/>
        <w:spacing w:after="0" w:line="360" w:lineRule="auto"/>
        <w:ind w:firstLine="420"/>
        <w:jc w:val="both"/>
        <w:rPr>
          <w:rFonts w:asciiTheme="majorBidi" w:hAnsiTheme="majorBidi" w:cstheme="majorBidi"/>
          <w:sz w:val="24"/>
          <w:szCs w:val="24"/>
        </w:rPr>
      </w:pPr>
      <w:r w:rsidRPr="00870B03">
        <w:rPr>
          <w:rFonts w:asciiTheme="majorBidi" w:hAnsiTheme="majorBidi" w:cstheme="majorBidi"/>
          <w:sz w:val="24"/>
          <w:szCs w:val="24"/>
        </w:rPr>
        <w:t>1. Client(s) / Serveur.</w:t>
      </w:r>
    </w:p>
    <w:p w:rsidR="00085CB8" w:rsidRPr="00870B03" w:rsidRDefault="00A90DC2"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2. Client / Multiserveur.</w:t>
      </w:r>
    </w:p>
    <w:p w:rsidR="00085CB8" w:rsidRPr="00870B03" w:rsidRDefault="00A90DC2"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3. Producteur / Consommateur(s).</w:t>
      </w:r>
    </w:p>
    <w:p w:rsidR="00735348" w:rsidRPr="00870B03" w:rsidRDefault="00085CB8"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4. Producteur(s) / Distributeur / Consommateur(s).</w:t>
      </w:r>
    </w:p>
    <w:p w:rsidR="0013627B" w:rsidRPr="00870B03" w:rsidRDefault="0013627B" w:rsidP="005128B5">
      <w:pPr>
        <w:autoSpaceDE w:val="0"/>
        <w:autoSpaceDN w:val="0"/>
        <w:adjustRightInd w:val="0"/>
        <w:spacing w:after="0" w:line="360" w:lineRule="auto"/>
        <w:jc w:val="both"/>
        <w:rPr>
          <w:rFonts w:asciiTheme="majorBidi" w:hAnsiTheme="majorBidi" w:cstheme="majorBidi"/>
          <w:sz w:val="24"/>
          <w:szCs w:val="24"/>
        </w:rPr>
      </w:pPr>
    </w:p>
    <w:p w:rsidR="00AE01B9" w:rsidRPr="00870B03" w:rsidRDefault="003B5E34" w:rsidP="001D673A">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51FD9"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8</w:t>
      </w:r>
      <w:r w:rsidR="00185ACB" w:rsidRPr="00870B03">
        <w:rPr>
          <w:rFonts w:asciiTheme="majorBidi" w:hAnsiTheme="majorBidi" w:cstheme="majorBidi"/>
          <w:b/>
          <w:bCs/>
          <w:sz w:val="24"/>
          <w:szCs w:val="24"/>
        </w:rPr>
        <w:t>.</w:t>
      </w:r>
      <w:r w:rsidR="00151FD9" w:rsidRPr="00870B03">
        <w:rPr>
          <w:rFonts w:asciiTheme="majorBidi" w:hAnsiTheme="majorBidi" w:cstheme="majorBidi"/>
          <w:b/>
          <w:bCs/>
          <w:sz w:val="24"/>
          <w:szCs w:val="24"/>
        </w:rPr>
        <w:t>1</w:t>
      </w:r>
      <w:r w:rsidR="002A4A13" w:rsidRPr="00870B03">
        <w:rPr>
          <w:rFonts w:asciiTheme="majorBidi" w:hAnsiTheme="majorBidi" w:cstheme="majorBidi"/>
          <w:b/>
          <w:bCs/>
          <w:sz w:val="24"/>
          <w:szCs w:val="24"/>
        </w:rPr>
        <w:t>.</w:t>
      </w:r>
      <w:r w:rsidR="00185ACB" w:rsidRPr="00870B03">
        <w:rPr>
          <w:rFonts w:asciiTheme="majorBidi" w:hAnsiTheme="majorBidi" w:cstheme="majorBidi"/>
          <w:b/>
          <w:bCs/>
          <w:sz w:val="24"/>
          <w:szCs w:val="24"/>
        </w:rPr>
        <w:t xml:space="preserve"> Le</w:t>
      </w:r>
      <w:r w:rsidR="00AE01B9" w:rsidRPr="00870B03">
        <w:rPr>
          <w:rFonts w:asciiTheme="majorBidi" w:hAnsiTheme="majorBidi" w:cstheme="majorBidi"/>
          <w:b/>
          <w:bCs/>
          <w:sz w:val="24"/>
          <w:szCs w:val="24"/>
        </w:rPr>
        <w:t xml:space="preserve"> modèle Client(s) / Serveur (&amp; Client / Multiserveur)</w:t>
      </w:r>
      <w:r w:rsidR="00185ACB" w:rsidRPr="00870B03">
        <w:rPr>
          <w:rFonts w:asciiTheme="majorBidi" w:hAnsiTheme="majorBidi" w:cstheme="majorBidi"/>
          <w:b/>
          <w:bCs/>
          <w:sz w:val="24"/>
          <w:szCs w:val="24"/>
        </w:rPr>
        <w:t> :</w:t>
      </w:r>
    </w:p>
    <w:p w:rsidR="00735348" w:rsidRPr="00870B03" w:rsidRDefault="00735348" w:rsidP="005128B5">
      <w:pPr>
        <w:autoSpaceDE w:val="0"/>
        <w:autoSpaceDN w:val="0"/>
        <w:adjustRightInd w:val="0"/>
        <w:spacing w:after="0" w:line="360" w:lineRule="auto"/>
        <w:jc w:val="both"/>
        <w:rPr>
          <w:rFonts w:asciiTheme="majorBidi" w:hAnsiTheme="majorBidi" w:cstheme="majorBidi"/>
          <w:b/>
          <w:bCs/>
          <w:sz w:val="24"/>
          <w:szCs w:val="24"/>
        </w:rPr>
      </w:pPr>
    </w:p>
    <w:p w:rsidR="00185ACB" w:rsidRPr="00870B03" w:rsidRDefault="00185ACB"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 xml:space="preserve">Principe : </w:t>
      </w:r>
    </w:p>
    <w:p w:rsidR="00185ACB" w:rsidRPr="00870B03" w:rsidRDefault="00185ACB"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Il s'agit d'un modèle bipoint où seulement deux processus sont en relation. Le client émet une requête de service et le serveur, selon ses possibilités et ses ressources, traite la requête et répond au client.</w:t>
      </w:r>
    </w:p>
    <w:p w:rsidR="00185ACB" w:rsidRPr="00870B03" w:rsidRDefault="00185ACB"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Remarque :</w:t>
      </w:r>
    </w:p>
    <w:p w:rsidR="00185ACB" w:rsidRPr="00870B03" w:rsidRDefault="006C5FF9" w:rsidP="005128B5">
      <w:pPr>
        <w:autoSpaceDE w:val="0"/>
        <w:autoSpaceDN w:val="0"/>
        <w:adjustRightInd w:val="0"/>
        <w:spacing w:after="0" w:line="360" w:lineRule="auto"/>
        <w:ind w:right="-567"/>
        <w:jc w:val="both"/>
        <w:rPr>
          <w:rFonts w:asciiTheme="majorBidi" w:hAnsiTheme="majorBidi" w:cstheme="majorBidi"/>
          <w:sz w:val="24"/>
          <w:szCs w:val="24"/>
        </w:rPr>
      </w:pPr>
      <w:r w:rsidRPr="00870B03">
        <w:rPr>
          <w:rFonts w:asciiTheme="majorBidi" w:hAnsiTheme="majorBidi" w:cstheme="majorBidi"/>
          <w:sz w:val="24"/>
          <w:szCs w:val="24"/>
        </w:rPr>
        <w:tab/>
      </w:r>
      <w:r w:rsidR="00185ACB" w:rsidRPr="00870B03">
        <w:rPr>
          <w:rFonts w:asciiTheme="majorBidi" w:hAnsiTheme="majorBidi" w:cstheme="majorBidi"/>
          <w:sz w:val="24"/>
          <w:szCs w:val="24"/>
        </w:rPr>
        <w:t>La durée de l'échange est imprévisible (sauf hypothèses).</w:t>
      </w:r>
    </w:p>
    <w:p w:rsidR="00185ACB" w:rsidRPr="00870B03" w:rsidRDefault="00B273A4"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Limite</w:t>
      </w:r>
      <w:r w:rsidR="00185ACB" w:rsidRPr="00870B03">
        <w:rPr>
          <w:rFonts w:asciiTheme="majorBidi" w:hAnsiTheme="majorBidi" w:cstheme="majorBidi"/>
          <w:b/>
          <w:bCs/>
          <w:sz w:val="24"/>
          <w:szCs w:val="24"/>
        </w:rPr>
        <w:t xml:space="preserve"> :</w:t>
      </w:r>
    </w:p>
    <w:p w:rsidR="00413A08" w:rsidRPr="00870B03" w:rsidRDefault="00413A08" w:rsidP="005128B5">
      <w:pPr>
        <w:autoSpaceDE w:val="0"/>
        <w:autoSpaceDN w:val="0"/>
        <w:adjustRightInd w:val="0"/>
        <w:spacing w:after="0" w:line="360" w:lineRule="auto"/>
        <w:jc w:val="both"/>
        <w:rPr>
          <w:rFonts w:asciiTheme="majorBidi" w:hAnsiTheme="majorBidi" w:cstheme="majorBidi"/>
          <w:b/>
          <w:bCs/>
          <w:sz w:val="24"/>
          <w:szCs w:val="24"/>
        </w:rPr>
      </w:pPr>
    </w:p>
    <w:p w:rsidR="00185ACB" w:rsidRPr="00870B03" w:rsidRDefault="00185ACB"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Le temps n'est pas explicitement pris en compte.</w:t>
      </w:r>
    </w:p>
    <w:p w:rsidR="00185ACB" w:rsidRPr="00870B03" w:rsidRDefault="00185ACB"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S'il y a plusieurs clients demandeurs, leurs requêtes sont traitées en séquence par le serveur ...les réponses risquent donc d'être différentes. A titre d'exemple, considérons plusieurs demandesd'une mesure issue d'un capteur particulier (le capteur est ici le serveur) : ces demandes étanttraitées en séquence, les mesures retournées peuvent être différentes puisque lues à des instantsde temps légèrement espacés. Si ce type d'accès de plusieurs fonctions de l'application(processus) à une même mesure (même objet) est une nécessité, le modèle clients/serveurs'avère non adapté.</w:t>
      </w:r>
    </w:p>
    <w:p w:rsidR="00A74374" w:rsidRPr="00870B03" w:rsidRDefault="00185ACB"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 Pour le modèle Client / Multiserveur, un client peut demander des services différents à plusieursserveurs mais de manière séquentielle ... donc tous les événements induits doivent </w:t>
      </w:r>
      <w:r w:rsidRPr="00870B03">
        <w:rPr>
          <w:rFonts w:asciiTheme="majorBidi" w:hAnsiTheme="majorBidi" w:cstheme="majorBidi"/>
          <w:sz w:val="24"/>
          <w:szCs w:val="24"/>
        </w:rPr>
        <w:lastRenderedPageBreak/>
        <w:t>êtreconsidérés simultanés dans l'intervalle de temps nécessaire à l'exécution des demandes deservices émises.</w:t>
      </w:r>
    </w:p>
    <w:p w:rsidR="00934113" w:rsidRPr="00870B03" w:rsidRDefault="00934113" w:rsidP="005128B5">
      <w:pPr>
        <w:autoSpaceDE w:val="0"/>
        <w:autoSpaceDN w:val="0"/>
        <w:adjustRightInd w:val="0"/>
        <w:spacing w:after="0" w:line="360" w:lineRule="auto"/>
        <w:jc w:val="both"/>
        <w:rPr>
          <w:rStyle w:val="style31"/>
          <w:rFonts w:asciiTheme="majorBidi" w:hAnsiTheme="majorBidi" w:cstheme="majorBidi"/>
          <w:sz w:val="24"/>
          <w:szCs w:val="24"/>
        </w:rPr>
      </w:pPr>
    </w:p>
    <w:p w:rsidR="00B273A4" w:rsidRPr="00870B03" w:rsidRDefault="003B5E34" w:rsidP="001D673A">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2A4A13"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8</w:t>
      </w:r>
      <w:r w:rsidR="002A4A13" w:rsidRPr="00870B03">
        <w:rPr>
          <w:rFonts w:asciiTheme="majorBidi" w:hAnsiTheme="majorBidi" w:cstheme="majorBidi"/>
          <w:b/>
          <w:bCs/>
          <w:sz w:val="24"/>
          <w:szCs w:val="24"/>
        </w:rPr>
        <w:t>.2.</w:t>
      </w:r>
      <w:r w:rsidR="00B273A4" w:rsidRPr="00870B03">
        <w:rPr>
          <w:rFonts w:asciiTheme="majorBidi" w:hAnsiTheme="majorBidi" w:cstheme="majorBidi"/>
          <w:b/>
          <w:bCs/>
          <w:sz w:val="24"/>
          <w:szCs w:val="24"/>
        </w:rPr>
        <w:t>Le modèle Producteur / Consommateur(s) :</w:t>
      </w:r>
    </w:p>
    <w:p w:rsidR="00735348" w:rsidRPr="00870B03" w:rsidRDefault="00735348" w:rsidP="005128B5">
      <w:pPr>
        <w:autoSpaceDE w:val="0"/>
        <w:autoSpaceDN w:val="0"/>
        <w:adjustRightInd w:val="0"/>
        <w:spacing w:after="0" w:line="360" w:lineRule="auto"/>
        <w:jc w:val="both"/>
        <w:rPr>
          <w:rFonts w:asciiTheme="majorBidi" w:hAnsiTheme="majorBidi" w:cstheme="majorBidi"/>
          <w:b/>
          <w:bCs/>
          <w:sz w:val="28"/>
          <w:szCs w:val="28"/>
        </w:rPr>
      </w:pPr>
    </w:p>
    <w:p w:rsidR="00413A08" w:rsidRPr="00870B03" w:rsidRDefault="00B273A4"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Principe :</w:t>
      </w:r>
    </w:p>
    <w:p w:rsidR="00B273A4" w:rsidRPr="00870B03" w:rsidRDefault="00B273A4"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Il s'agit d'un modèle multipoint au sein duquel le producteur émet une donnée vers plusieurs consommateurs simultanément. L'émission peut être multipoint, la liste des abonnées est spécifiée à l'émission, ou à diffusion auquel cas chaque abonné "consommateur" se reconnaît sans être explicitement adressé par le producteur.</w:t>
      </w:r>
    </w:p>
    <w:p w:rsidR="00735348" w:rsidRPr="00870B03" w:rsidRDefault="00735348" w:rsidP="001533B3">
      <w:pPr>
        <w:autoSpaceDE w:val="0"/>
        <w:autoSpaceDN w:val="0"/>
        <w:adjustRightInd w:val="0"/>
        <w:spacing w:after="0" w:line="360" w:lineRule="auto"/>
        <w:ind w:firstLine="284"/>
        <w:jc w:val="both"/>
        <w:rPr>
          <w:rFonts w:asciiTheme="majorBidi" w:hAnsiTheme="majorBidi" w:cstheme="majorBidi"/>
          <w:sz w:val="24"/>
          <w:szCs w:val="24"/>
        </w:rPr>
      </w:pPr>
    </w:p>
    <w:p w:rsidR="00413A08" w:rsidRPr="00870B03" w:rsidRDefault="00B273A4" w:rsidP="00C07DD0">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Remarque :</w:t>
      </w:r>
    </w:p>
    <w:p w:rsidR="00B273A4" w:rsidRPr="00870B03" w:rsidRDefault="00B273A4"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 Il permet de pallier au problème du modèle clients/serveur concernant l'obtention simultanéed'une même mesure par plusieurs clients.</w:t>
      </w:r>
    </w:p>
    <w:p w:rsidR="00AE2D77" w:rsidRPr="00870B03" w:rsidRDefault="00B273A4"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 L'émission est assurée par le producteur mais elle peut être déclenchée par un consommateur.</w:t>
      </w:r>
    </w:p>
    <w:p w:rsidR="00DE5C2D" w:rsidRPr="00870B03" w:rsidRDefault="00DE5C2D" w:rsidP="005128B5">
      <w:pPr>
        <w:autoSpaceDE w:val="0"/>
        <w:autoSpaceDN w:val="0"/>
        <w:adjustRightInd w:val="0"/>
        <w:spacing w:after="0" w:line="360" w:lineRule="auto"/>
        <w:jc w:val="both"/>
        <w:rPr>
          <w:rFonts w:asciiTheme="majorBidi" w:hAnsiTheme="majorBidi" w:cstheme="majorBidi"/>
          <w:sz w:val="24"/>
          <w:szCs w:val="24"/>
        </w:rPr>
      </w:pPr>
    </w:p>
    <w:p w:rsidR="00B273A4" w:rsidRPr="00870B03" w:rsidRDefault="003B5E34" w:rsidP="001D673A">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51FD9"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8</w:t>
      </w:r>
      <w:r w:rsidR="00151FD9" w:rsidRPr="00870B03">
        <w:rPr>
          <w:rFonts w:asciiTheme="majorBidi" w:hAnsiTheme="majorBidi" w:cstheme="majorBidi"/>
          <w:b/>
          <w:bCs/>
          <w:sz w:val="24"/>
          <w:szCs w:val="24"/>
        </w:rPr>
        <w:t xml:space="preserve">.3  </w:t>
      </w:r>
      <w:r w:rsidR="00B273A4" w:rsidRPr="00870B03">
        <w:rPr>
          <w:rFonts w:asciiTheme="majorBidi" w:hAnsiTheme="majorBidi" w:cstheme="majorBidi"/>
          <w:b/>
          <w:bCs/>
          <w:sz w:val="24"/>
          <w:szCs w:val="24"/>
        </w:rPr>
        <w:t>Le modèle</w:t>
      </w:r>
      <w:r w:rsidR="00DE5C2D" w:rsidRPr="00870B03">
        <w:rPr>
          <w:rFonts w:asciiTheme="majorBidi" w:hAnsiTheme="majorBidi" w:cstheme="majorBidi"/>
          <w:b/>
          <w:bCs/>
          <w:sz w:val="24"/>
          <w:szCs w:val="24"/>
        </w:rPr>
        <w:t xml:space="preserve"> Producteur(s) / Distributeur /</w:t>
      </w:r>
      <w:r w:rsidR="00B273A4" w:rsidRPr="00870B03">
        <w:rPr>
          <w:rFonts w:asciiTheme="majorBidi" w:hAnsiTheme="majorBidi" w:cstheme="majorBidi"/>
          <w:b/>
          <w:bCs/>
          <w:sz w:val="24"/>
          <w:szCs w:val="24"/>
        </w:rPr>
        <w:t>Consommateur(s)</w:t>
      </w:r>
      <w:r w:rsidR="00D642A4" w:rsidRPr="00870B03">
        <w:rPr>
          <w:rFonts w:asciiTheme="majorBidi" w:hAnsiTheme="majorBidi" w:cstheme="majorBidi"/>
          <w:b/>
          <w:bCs/>
          <w:sz w:val="24"/>
          <w:szCs w:val="24"/>
        </w:rPr>
        <w:t> :</w:t>
      </w:r>
    </w:p>
    <w:p w:rsidR="00AE2D77" w:rsidRPr="00870B03" w:rsidRDefault="00AE2D77" w:rsidP="005128B5">
      <w:pPr>
        <w:autoSpaceDE w:val="0"/>
        <w:autoSpaceDN w:val="0"/>
        <w:adjustRightInd w:val="0"/>
        <w:spacing w:after="0" w:line="360" w:lineRule="auto"/>
        <w:jc w:val="both"/>
        <w:rPr>
          <w:rFonts w:asciiTheme="majorBidi" w:hAnsiTheme="majorBidi" w:cstheme="majorBidi"/>
          <w:b/>
          <w:bCs/>
          <w:sz w:val="28"/>
          <w:szCs w:val="28"/>
        </w:rPr>
      </w:pPr>
    </w:p>
    <w:p w:rsidR="00A90DC2" w:rsidRPr="00870B03" w:rsidRDefault="00B273A4"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Principe :</w:t>
      </w:r>
    </w:p>
    <w:p w:rsidR="00D642A4" w:rsidRPr="00870B03" w:rsidRDefault="00B273A4" w:rsidP="001533B3">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Il s'agit d'une extension du modèle Producteur / Consommateur afin de maîtriser le temps, enparticulier pour gérer les différents producteurs (analogie : plusieurs serveurs produisant lesdonnées). Les initiatives des émissions et des synchronisations sont confiées au distributeur,permettant ainsi d'ordonner les échanges afin de garantir le respect des contraintes temporelles del'application.</w:t>
      </w:r>
    </w:p>
    <w:p w:rsidR="003B5E34" w:rsidRPr="00870B03" w:rsidRDefault="00B273A4" w:rsidP="001533B3">
      <w:pPr>
        <w:autoSpaceDE w:val="0"/>
        <w:autoSpaceDN w:val="0"/>
        <w:adjustRightInd w:val="0"/>
        <w:spacing w:after="0" w:line="360" w:lineRule="auto"/>
        <w:ind w:firstLine="284"/>
        <w:jc w:val="both"/>
        <w:rPr>
          <w:rStyle w:val="style31"/>
          <w:rFonts w:asciiTheme="majorBidi" w:hAnsiTheme="majorBidi" w:cstheme="majorBidi"/>
          <w:sz w:val="24"/>
          <w:szCs w:val="24"/>
        </w:rPr>
      </w:pPr>
      <w:r w:rsidRPr="00870B03">
        <w:rPr>
          <w:rFonts w:asciiTheme="majorBidi" w:hAnsiTheme="majorBidi" w:cstheme="majorBidi"/>
          <w:sz w:val="24"/>
          <w:szCs w:val="24"/>
        </w:rPr>
        <w:t xml:space="preserve"> Le distributeur est donc responsable du transfert des données des producteurs vers lesconsommateurs... ce qui permet aussi bie</w:t>
      </w:r>
      <w:r w:rsidR="00872A64" w:rsidRPr="00870B03">
        <w:rPr>
          <w:rFonts w:asciiTheme="majorBidi" w:hAnsiTheme="majorBidi" w:cstheme="majorBidi"/>
          <w:sz w:val="24"/>
          <w:szCs w:val="24"/>
        </w:rPr>
        <w:t xml:space="preserve">n de découpler les processus de </w:t>
      </w:r>
      <w:r w:rsidRPr="00870B03">
        <w:rPr>
          <w:rFonts w:asciiTheme="majorBidi" w:hAnsiTheme="majorBidi" w:cstheme="majorBidi"/>
          <w:sz w:val="24"/>
          <w:szCs w:val="24"/>
        </w:rPr>
        <w:t>production , de distributionet de consommation, que de les coordonner de façon étroite (périodicité stricte par ex.).</w:t>
      </w:r>
    </w:p>
    <w:p w:rsidR="00AE2D77" w:rsidRPr="00870B03" w:rsidRDefault="003B5E34" w:rsidP="00C07DD0">
      <w:pPr>
        <w:autoSpaceDE w:val="0"/>
        <w:autoSpaceDN w:val="0"/>
        <w:adjustRightInd w:val="0"/>
        <w:spacing w:after="0" w:line="360" w:lineRule="auto"/>
        <w:jc w:val="both"/>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1D673A" w:rsidRPr="00870B03">
        <w:rPr>
          <w:rFonts w:asciiTheme="majorBidi" w:hAnsiTheme="majorBidi" w:cstheme="majorBidi"/>
          <w:b/>
          <w:bCs/>
          <w:sz w:val="24"/>
          <w:szCs w:val="24"/>
        </w:rPr>
        <w:t>.8</w:t>
      </w:r>
      <w:r w:rsidR="00151FD9" w:rsidRPr="00870B03">
        <w:rPr>
          <w:rFonts w:asciiTheme="majorBidi" w:hAnsiTheme="majorBidi" w:cstheme="majorBidi"/>
          <w:b/>
          <w:bCs/>
          <w:sz w:val="24"/>
          <w:szCs w:val="24"/>
        </w:rPr>
        <w:t xml:space="preserve">.4  </w:t>
      </w:r>
      <w:r w:rsidR="00B273A4" w:rsidRPr="00870B03">
        <w:rPr>
          <w:rFonts w:asciiTheme="majorBidi" w:hAnsiTheme="majorBidi" w:cstheme="majorBidi"/>
          <w:b/>
          <w:bCs/>
          <w:sz w:val="24"/>
          <w:szCs w:val="24"/>
        </w:rPr>
        <w:t>Idées directrices :</w:t>
      </w:r>
    </w:p>
    <w:p w:rsidR="00B273A4" w:rsidRPr="00870B03" w:rsidRDefault="00B273A4"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 Fournir des services d'échange de valeur de variables,</w:t>
      </w:r>
    </w:p>
    <w:p w:rsidR="00B273A4" w:rsidRPr="00870B03" w:rsidRDefault="00B273A4" w:rsidP="005128B5">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 Servir en temps contraint plusieurs consommat</w:t>
      </w:r>
      <w:r w:rsidR="00D84D7F" w:rsidRPr="00870B03">
        <w:rPr>
          <w:rFonts w:asciiTheme="majorBidi" w:hAnsiTheme="majorBidi" w:cstheme="majorBidi"/>
          <w:sz w:val="24"/>
          <w:szCs w:val="24"/>
        </w:rPr>
        <w:t>eurs... rôle de la distribution.</w:t>
      </w:r>
    </w:p>
    <w:p w:rsidR="00F43AA1" w:rsidRPr="00870B03" w:rsidRDefault="00D84D7F" w:rsidP="00C07DD0">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lastRenderedPageBreak/>
        <w:t>- Les mesures étant considérées à durée de vie limitée, il n'y a pas de file d'attente pour stocker les mesures reçues mais un mécanisme d'écrasement des anciennes valeurs par les nouvelles (i.e. dernières reçues).</w:t>
      </w:r>
    </w:p>
    <w:p w:rsidR="00AE2D77" w:rsidRPr="00870B03" w:rsidRDefault="00AE2D77" w:rsidP="005128B5">
      <w:pPr>
        <w:autoSpaceDE w:val="0"/>
        <w:autoSpaceDN w:val="0"/>
        <w:adjustRightInd w:val="0"/>
        <w:spacing w:after="0" w:line="360" w:lineRule="auto"/>
        <w:jc w:val="both"/>
        <w:rPr>
          <w:rFonts w:asciiTheme="majorBidi" w:hAnsiTheme="majorBidi" w:cstheme="majorBidi"/>
          <w:b/>
          <w:bCs/>
          <w:sz w:val="24"/>
          <w:szCs w:val="24"/>
        </w:rPr>
      </w:pPr>
      <w:r w:rsidRPr="00870B03">
        <w:rPr>
          <w:rFonts w:asciiTheme="majorBidi" w:hAnsiTheme="majorBidi" w:cstheme="majorBidi"/>
          <w:b/>
          <w:bCs/>
          <w:sz w:val="24"/>
          <w:szCs w:val="24"/>
        </w:rPr>
        <w:t>Remarque</w:t>
      </w:r>
      <w:r w:rsidR="00D84D7F" w:rsidRPr="00870B03">
        <w:rPr>
          <w:rFonts w:asciiTheme="majorBidi" w:hAnsiTheme="majorBidi" w:cstheme="majorBidi"/>
          <w:b/>
          <w:bCs/>
          <w:sz w:val="24"/>
          <w:szCs w:val="24"/>
        </w:rPr>
        <w:t xml:space="preserve"> :</w:t>
      </w:r>
    </w:p>
    <w:p w:rsidR="00934113" w:rsidRPr="00870B03" w:rsidRDefault="00934113" w:rsidP="005128B5">
      <w:pPr>
        <w:autoSpaceDE w:val="0"/>
        <w:autoSpaceDN w:val="0"/>
        <w:adjustRightInd w:val="0"/>
        <w:spacing w:after="0" w:line="360" w:lineRule="auto"/>
        <w:jc w:val="both"/>
        <w:rPr>
          <w:rFonts w:asciiTheme="majorBidi" w:hAnsiTheme="majorBidi" w:cstheme="majorBidi"/>
          <w:b/>
          <w:bCs/>
          <w:sz w:val="24"/>
          <w:szCs w:val="24"/>
        </w:rPr>
      </w:pPr>
    </w:p>
    <w:p w:rsidR="00D84D7F" w:rsidRPr="00870B03" w:rsidRDefault="00D84D7F"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 FIP2 est à modèle Producteur-Distributeur-Consommateur. Il est doté en plus d'un mécanisme de validation temporelle des valeurs d'objets (mesures par ex.) en datant l'original (produit) et les copies (distribuées)... FIP est ainsi parfois assimilé à un système réparti de gestion de base de données de terrain.</w:t>
      </w:r>
    </w:p>
    <w:p w:rsidR="00D84D7F" w:rsidRPr="00870B03" w:rsidRDefault="00D84D7F"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 Analogie avec le modèle </w:t>
      </w:r>
      <w:r w:rsidR="00AE2D77" w:rsidRPr="00870B03">
        <w:rPr>
          <w:rFonts w:asciiTheme="majorBidi" w:hAnsiTheme="majorBidi" w:cstheme="majorBidi"/>
          <w:sz w:val="24"/>
          <w:szCs w:val="24"/>
        </w:rPr>
        <w:t>Client/serveur</w:t>
      </w:r>
      <w:r w:rsidRPr="00870B03">
        <w:rPr>
          <w:rFonts w:asciiTheme="majorBidi" w:hAnsiTheme="majorBidi" w:cstheme="majorBidi"/>
          <w:sz w:val="24"/>
          <w:szCs w:val="24"/>
        </w:rPr>
        <w:t xml:space="preserve"> : le serveur est un consommateur (de requêtes) et un producteur (de réponses) et le client est également un producteur (de requêtes) et un consommateur (de réponses). La différence se situe dans la fait que plusieurs clients peuvent être consommateurs de la réponse d'un serveur (i.e. le producteur) à la requête d'un seul client (i.e. consommateur).</w:t>
      </w:r>
    </w:p>
    <w:p w:rsidR="00D84D7F" w:rsidRPr="00870B03" w:rsidRDefault="00D84D7F"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Sans rentrer dans une présentation exhaustive des bus existants - CAN, LON, Profibus-FMS/PA, WorldFip, Interbus, Profibus-DP, AS-Interface, Bitbus, Arcnet, Sercos, Modbus Plus, P-net, FAIS, EIBus, VAN, PLAN, Sibus, Batibus, Hart, Modbus/Jbus, Bus DIN, et encore bien d'autres</w:t>
      </w:r>
    </w:p>
    <w:p w:rsidR="00D84D7F" w:rsidRPr="00870B03" w:rsidRDefault="00D84D7F"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 - voici les caractéristiques principales de quelques bus parmi les plus usités.</w:t>
      </w:r>
    </w:p>
    <w:p w:rsidR="00F35CF1" w:rsidRPr="00870B03" w:rsidRDefault="00332445" w:rsidP="00892FD7">
      <w:pPr>
        <w:autoSpaceDE w:val="0"/>
        <w:autoSpaceDN w:val="0"/>
        <w:adjustRightInd w:val="0"/>
        <w:spacing w:after="0" w:line="360" w:lineRule="auto"/>
        <w:ind w:firstLine="284"/>
        <w:rPr>
          <w:rStyle w:val="style31"/>
          <w:rFonts w:asciiTheme="majorBidi" w:hAnsiTheme="majorBidi" w:cstheme="majorBidi"/>
          <w:sz w:val="24"/>
          <w:szCs w:val="24"/>
        </w:rPr>
      </w:pPr>
      <w:r w:rsidRPr="00870B03">
        <w:rPr>
          <w:rFonts w:asciiTheme="majorBidi" w:hAnsiTheme="majorBidi" w:cstheme="majorBidi"/>
          <w:sz w:val="24"/>
          <w:szCs w:val="24"/>
        </w:rPr>
        <w:t>emps de réaction très court,</w:t>
      </w:r>
    </w:p>
    <w:p w:rsidR="00F35CF1" w:rsidRPr="00870B03" w:rsidRDefault="00F35CF1" w:rsidP="005128B5">
      <w:pPr>
        <w:autoSpaceDE w:val="0"/>
        <w:autoSpaceDN w:val="0"/>
        <w:adjustRightInd w:val="0"/>
        <w:spacing w:after="0" w:line="360" w:lineRule="auto"/>
        <w:rPr>
          <w:rStyle w:val="style31"/>
          <w:rFonts w:asciiTheme="majorBidi" w:hAnsiTheme="majorBidi" w:cstheme="majorBidi"/>
          <w:b/>
          <w:bCs/>
          <w:sz w:val="28"/>
          <w:szCs w:val="28"/>
        </w:rPr>
      </w:pPr>
    </w:p>
    <w:p w:rsidR="00F35CF1" w:rsidRPr="00870B03" w:rsidRDefault="003B5E34" w:rsidP="00C07DD0">
      <w:pPr>
        <w:autoSpaceDE w:val="0"/>
        <w:autoSpaceDN w:val="0"/>
        <w:adjustRightInd w:val="0"/>
        <w:spacing w:after="0" w:line="360" w:lineRule="auto"/>
        <w:rPr>
          <w:rFonts w:asciiTheme="majorBidi" w:hAnsiTheme="majorBidi" w:cstheme="majorBidi"/>
          <w:b/>
          <w:bCs/>
          <w:sz w:val="28"/>
          <w:szCs w:val="28"/>
        </w:rPr>
      </w:pPr>
      <w:r w:rsidRPr="00870B03">
        <w:rPr>
          <w:rStyle w:val="style31"/>
          <w:rFonts w:asciiTheme="majorBidi" w:hAnsiTheme="majorBidi" w:cstheme="majorBidi"/>
          <w:b/>
          <w:bCs/>
          <w:sz w:val="28"/>
          <w:szCs w:val="28"/>
        </w:rPr>
        <w:t>1</w:t>
      </w:r>
      <w:r w:rsidR="00596865" w:rsidRPr="00870B03">
        <w:rPr>
          <w:rFonts w:asciiTheme="majorBidi" w:hAnsiTheme="majorBidi" w:cstheme="majorBidi"/>
          <w:b/>
          <w:bCs/>
          <w:sz w:val="28"/>
          <w:szCs w:val="28"/>
        </w:rPr>
        <w:t>.</w:t>
      </w:r>
      <w:r w:rsidR="001D673A" w:rsidRPr="00870B03">
        <w:rPr>
          <w:rFonts w:asciiTheme="majorBidi" w:hAnsiTheme="majorBidi" w:cstheme="majorBidi"/>
          <w:b/>
          <w:bCs/>
          <w:sz w:val="28"/>
          <w:szCs w:val="28"/>
        </w:rPr>
        <w:t>9</w:t>
      </w:r>
      <w:r w:rsidR="00164FEC" w:rsidRPr="00870B03">
        <w:rPr>
          <w:rFonts w:asciiTheme="majorBidi" w:hAnsiTheme="majorBidi" w:cstheme="majorBidi"/>
          <w:b/>
          <w:bCs/>
          <w:sz w:val="28"/>
          <w:szCs w:val="28"/>
        </w:rPr>
        <w:t> .</w:t>
      </w:r>
      <w:r w:rsidR="00596865" w:rsidRPr="00870B03">
        <w:rPr>
          <w:rFonts w:asciiTheme="majorBidi" w:hAnsiTheme="majorBidi" w:cstheme="majorBidi"/>
          <w:b/>
          <w:bCs/>
          <w:sz w:val="28"/>
          <w:szCs w:val="28"/>
        </w:rPr>
        <w:t>Etude de quelque</w:t>
      </w:r>
      <w:r w:rsidR="00493CF7" w:rsidRPr="00870B03">
        <w:rPr>
          <w:rFonts w:asciiTheme="majorBidi" w:hAnsiTheme="majorBidi" w:cstheme="majorBidi"/>
          <w:b/>
          <w:bCs/>
          <w:sz w:val="28"/>
          <w:szCs w:val="28"/>
        </w:rPr>
        <w:t>s</w:t>
      </w:r>
      <w:r w:rsidR="003D32BB">
        <w:rPr>
          <w:rFonts w:asciiTheme="majorBidi" w:hAnsiTheme="majorBidi" w:cstheme="majorBidi"/>
          <w:b/>
          <w:bCs/>
          <w:sz w:val="28"/>
          <w:szCs w:val="28"/>
        </w:rPr>
        <w:t xml:space="preserve"> </w:t>
      </w:r>
      <w:r w:rsidR="00493CF7" w:rsidRPr="00870B03">
        <w:rPr>
          <w:rFonts w:asciiTheme="majorBidi" w:hAnsiTheme="majorBidi" w:cstheme="majorBidi"/>
          <w:b/>
          <w:bCs/>
          <w:sz w:val="28"/>
          <w:szCs w:val="28"/>
        </w:rPr>
        <w:t>réseaux locaux industriels</w:t>
      </w:r>
      <w:r w:rsidR="00596865" w:rsidRPr="00870B03">
        <w:rPr>
          <w:rFonts w:asciiTheme="majorBidi" w:hAnsiTheme="majorBidi" w:cstheme="majorBidi"/>
          <w:b/>
          <w:bCs/>
          <w:sz w:val="28"/>
          <w:szCs w:val="28"/>
        </w:rPr>
        <w:t> :</w:t>
      </w:r>
    </w:p>
    <w:p w:rsidR="00D8172C" w:rsidRPr="00870B03" w:rsidRDefault="003B5E34" w:rsidP="001D673A">
      <w:pPr>
        <w:autoSpaceDE w:val="0"/>
        <w:autoSpaceDN w:val="0"/>
        <w:adjustRightInd w:val="0"/>
        <w:spacing w:after="0" w:line="360" w:lineRule="auto"/>
        <w:rPr>
          <w:rFonts w:asciiTheme="majorBidi" w:hAnsiTheme="majorBidi" w:cstheme="majorBidi"/>
          <w:b/>
          <w:bCs/>
          <w:sz w:val="24"/>
          <w:szCs w:val="24"/>
          <w:lang w:val="en-US"/>
        </w:rPr>
      </w:pPr>
      <w:r w:rsidRPr="00870B03">
        <w:rPr>
          <w:rStyle w:val="style31"/>
          <w:rFonts w:asciiTheme="majorBidi" w:hAnsiTheme="majorBidi" w:cstheme="majorBidi"/>
          <w:b/>
          <w:bCs/>
          <w:sz w:val="24"/>
          <w:szCs w:val="24"/>
          <w:lang w:val="en-US"/>
        </w:rPr>
        <w:t>1</w:t>
      </w:r>
      <w:r w:rsidR="00D8172C" w:rsidRPr="00870B03">
        <w:rPr>
          <w:rFonts w:asciiTheme="majorBidi" w:hAnsiTheme="majorBidi" w:cstheme="majorBidi"/>
          <w:b/>
          <w:bCs/>
          <w:sz w:val="24"/>
          <w:szCs w:val="24"/>
          <w:lang w:val="en-US"/>
        </w:rPr>
        <w:t>.</w:t>
      </w:r>
      <w:r w:rsidR="001D673A" w:rsidRPr="00870B03">
        <w:rPr>
          <w:rFonts w:asciiTheme="majorBidi" w:hAnsiTheme="majorBidi" w:cstheme="majorBidi"/>
          <w:b/>
          <w:bCs/>
          <w:sz w:val="24"/>
          <w:szCs w:val="24"/>
          <w:lang w:val="en-US"/>
        </w:rPr>
        <w:t>9</w:t>
      </w:r>
      <w:r w:rsidR="00D8172C" w:rsidRPr="00870B03">
        <w:rPr>
          <w:rFonts w:asciiTheme="majorBidi" w:hAnsiTheme="majorBidi" w:cstheme="majorBidi"/>
          <w:b/>
          <w:bCs/>
          <w:sz w:val="24"/>
          <w:szCs w:val="24"/>
          <w:lang w:val="en-US"/>
        </w:rPr>
        <w:t>.</w:t>
      </w:r>
      <w:r w:rsidR="00596865" w:rsidRPr="00870B03">
        <w:rPr>
          <w:rFonts w:asciiTheme="majorBidi" w:hAnsiTheme="majorBidi" w:cstheme="majorBidi"/>
          <w:b/>
          <w:bCs/>
          <w:sz w:val="24"/>
          <w:szCs w:val="24"/>
          <w:lang w:val="en-US"/>
        </w:rPr>
        <w:t>1</w:t>
      </w:r>
      <w:r w:rsidR="001D673A" w:rsidRPr="00870B03">
        <w:rPr>
          <w:rFonts w:asciiTheme="majorBidi" w:hAnsiTheme="majorBidi" w:cstheme="majorBidi"/>
          <w:b/>
          <w:bCs/>
          <w:sz w:val="24"/>
          <w:szCs w:val="24"/>
          <w:lang w:val="en-US"/>
        </w:rPr>
        <w:t>. Le</w:t>
      </w:r>
      <w:r w:rsidR="00D8172C" w:rsidRPr="00870B03">
        <w:rPr>
          <w:rFonts w:asciiTheme="majorBidi" w:hAnsiTheme="majorBidi" w:cstheme="majorBidi"/>
          <w:b/>
          <w:bCs/>
          <w:sz w:val="24"/>
          <w:szCs w:val="24"/>
          <w:lang w:val="en-US"/>
        </w:rPr>
        <w:t xml:space="preserve"> bus CAN (Controller Area Network): </w:t>
      </w:r>
    </w:p>
    <w:p w:rsidR="00F35CF1" w:rsidRPr="00870B03" w:rsidRDefault="00F35CF1" w:rsidP="005128B5">
      <w:pPr>
        <w:autoSpaceDE w:val="0"/>
        <w:autoSpaceDN w:val="0"/>
        <w:adjustRightInd w:val="0"/>
        <w:spacing w:after="0" w:line="360" w:lineRule="auto"/>
        <w:rPr>
          <w:rFonts w:asciiTheme="majorBidi" w:hAnsiTheme="majorBidi" w:cstheme="majorBidi"/>
          <w:b/>
          <w:bCs/>
          <w:sz w:val="24"/>
          <w:szCs w:val="24"/>
          <w:lang w:val="en-US"/>
        </w:rPr>
      </w:pPr>
    </w:p>
    <w:p w:rsidR="00561F34" w:rsidRPr="00870B03" w:rsidRDefault="00810F4E" w:rsidP="00892FD7">
      <w:pPr>
        <w:autoSpaceDE w:val="0"/>
        <w:autoSpaceDN w:val="0"/>
        <w:adjustRightInd w:val="0"/>
        <w:spacing w:after="0" w:line="360" w:lineRule="auto"/>
        <w:ind w:firstLine="284"/>
        <w:rPr>
          <w:rFonts w:asciiTheme="majorBidi" w:hAnsiTheme="majorBidi" w:cstheme="majorBidi"/>
          <w:sz w:val="24"/>
          <w:szCs w:val="24"/>
        </w:rPr>
      </w:pPr>
      <w:r w:rsidRPr="00870B03">
        <w:rPr>
          <w:rFonts w:asciiTheme="majorBidi" w:hAnsiTheme="majorBidi" w:cstheme="majorBidi"/>
          <w:sz w:val="24"/>
          <w:szCs w:val="24"/>
        </w:rPr>
        <w:t>Est un bus de communication série d´enveloppe a la fin des années 80 par l’entreprise allemande Robert Bosch. L’objectif était</w:t>
      </w:r>
      <w:r w:rsidR="00AE2391" w:rsidRPr="00870B03">
        <w:rPr>
          <w:rFonts w:asciiTheme="majorBidi" w:hAnsiTheme="majorBidi" w:cstheme="majorBidi"/>
          <w:sz w:val="24"/>
          <w:szCs w:val="24"/>
        </w:rPr>
        <w:t xml:space="preserve"> de fournir à</w:t>
      </w:r>
      <w:r w:rsidRPr="00870B03">
        <w:rPr>
          <w:rFonts w:asciiTheme="majorBidi" w:hAnsiTheme="majorBidi" w:cstheme="majorBidi"/>
          <w:sz w:val="24"/>
          <w:szCs w:val="24"/>
        </w:rPr>
        <w:t xml:space="preserve"> l’industrie automobile un bus peu couteux pour l’électronique embarquée des automobiles, comme alternative aux encombrants et complexes câbles des modèles de l´époque.</w:t>
      </w:r>
    </w:p>
    <w:p w:rsidR="00F43AA1" w:rsidRPr="00870B03" w:rsidRDefault="00E91515" w:rsidP="00892FD7">
      <w:pPr>
        <w:spacing w:line="360" w:lineRule="auto"/>
        <w:ind w:firstLine="284"/>
        <w:rPr>
          <w:rFonts w:asciiTheme="majorBidi" w:hAnsiTheme="majorBidi" w:cstheme="majorBidi"/>
          <w:sz w:val="24"/>
          <w:szCs w:val="24"/>
        </w:rPr>
      </w:pPr>
      <w:r w:rsidRPr="00870B03">
        <w:rPr>
          <w:rFonts w:asciiTheme="majorBidi" w:hAnsiTheme="majorBidi" w:cstheme="majorBidi"/>
          <w:sz w:val="24"/>
          <w:szCs w:val="24"/>
        </w:rPr>
        <w:t xml:space="preserve">Le CAN est un protocole de communication série qui supporte efficacement le contrôle en temps réel de systèmes distribues tels qu’on peut en trouver dans les automobiles, et ceci </w:t>
      </w:r>
      <w:r w:rsidR="00561F34" w:rsidRPr="00870B03">
        <w:rPr>
          <w:rFonts w:asciiTheme="majorBidi" w:hAnsiTheme="majorBidi" w:cstheme="majorBidi"/>
          <w:sz w:val="24"/>
          <w:szCs w:val="24"/>
        </w:rPr>
        <w:t>avec un très</w:t>
      </w:r>
      <w:r w:rsidRPr="00870B03">
        <w:rPr>
          <w:rFonts w:asciiTheme="majorBidi" w:hAnsiTheme="majorBidi" w:cstheme="majorBidi"/>
          <w:sz w:val="24"/>
          <w:szCs w:val="24"/>
        </w:rPr>
        <w:t xml:space="preserve"> haut niveau d’</w:t>
      </w:r>
      <w:r w:rsidR="00561F34" w:rsidRPr="00870B03">
        <w:rPr>
          <w:rFonts w:asciiTheme="majorBidi" w:hAnsiTheme="majorBidi" w:cstheme="majorBidi"/>
          <w:sz w:val="24"/>
          <w:szCs w:val="24"/>
        </w:rPr>
        <w:t xml:space="preserve">intégritéau </w:t>
      </w:r>
      <w:r w:rsidRPr="00870B03">
        <w:rPr>
          <w:rFonts w:asciiTheme="majorBidi" w:hAnsiTheme="majorBidi" w:cstheme="majorBidi"/>
          <w:sz w:val="24"/>
          <w:szCs w:val="24"/>
        </w:rPr>
        <w:t xml:space="preserve"> niveau des données.</w:t>
      </w:r>
    </w:p>
    <w:p w:rsidR="00C07DD0" w:rsidRPr="00870B03" w:rsidRDefault="00C07DD0" w:rsidP="00164FEC">
      <w:pPr>
        <w:spacing w:line="360" w:lineRule="auto"/>
        <w:rPr>
          <w:rFonts w:asciiTheme="majorBidi" w:hAnsiTheme="majorBidi" w:cstheme="majorBidi"/>
          <w:sz w:val="24"/>
          <w:szCs w:val="24"/>
        </w:rPr>
      </w:pPr>
    </w:p>
    <w:p w:rsidR="00AE2391" w:rsidRPr="00870B03" w:rsidRDefault="003B5E34" w:rsidP="001D673A">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lastRenderedPageBreak/>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 xml:space="preserve">.1 .1 </w:t>
      </w:r>
      <w:r w:rsidR="00F35CF1" w:rsidRPr="00870B03">
        <w:rPr>
          <w:rFonts w:asciiTheme="majorBidi" w:hAnsiTheme="majorBidi" w:cstheme="majorBidi"/>
          <w:sz w:val="24"/>
          <w:szCs w:val="24"/>
        </w:rPr>
        <w:t>Topologie:</w:t>
      </w:r>
    </w:p>
    <w:p w:rsidR="00AE2391" w:rsidRPr="00870B03" w:rsidRDefault="00AE2391" w:rsidP="005128B5">
      <w:pPr>
        <w:autoSpaceDE w:val="0"/>
        <w:autoSpaceDN w:val="0"/>
        <w:adjustRightInd w:val="0"/>
        <w:spacing w:after="0" w:line="360" w:lineRule="auto"/>
        <w:rPr>
          <w:rFonts w:asciiTheme="majorBidi" w:hAnsiTheme="majorBidi" w:cstheme="majorBidi"/>
          <w:b/>
          <w:bCs/>
          <w:sz w:val="24"/>
          <w:szCs w:val="24"/>
        </w:rPr>
      </w:pPr>
    </w:p>
    <w:p w:rsidR="00AE2391" w:rsidRPr="00870B03" w:rsidRDefault="00AE2391" w:rsidP="00892FD7">
      <w:pPr>
        <w:autoSpaceDE w:val="0"/>
        <w:autoSpaceDN w:val="0"/>
        <w:adjustRightInd w:val="0"/>
        <w:spacing w:after="0" w:line="360" w:lineRule="auto"/>
        <w:ind w:firstLine="284"/>
        <w:rPr>
          <w:rFonts w:asciiTheme="majorBidi" w:hAnsiTheme="majorBidi" w:cstheme="majorBidi"/>
          <w:sz w:val="24"/>
          <w:szCs w:val="24"/>
        </w:rPr>
      </w:pPr>
      <w:r w:rsidRPr="00870B03">
        <w:rPr>
          <w:rFonts w:asciiTheme="majorBidi" w:hAnsiTheme="majorBidi" w:cstheme="majorBidi"/>
          <w:sz w:val="24"/>
          <w:szCs w:val="24"/>
        </w:rPr>
        <w:t>Il utilise une topologie bus. Longueur max. de 40m pour un débit de 1Mbits/s, pouvant atteindre 1000m avec un débit de 50kbit/s.</w:t>
      </w:r>
    </w:p>
    <w:p w:rsidR="00147E48" w:rsidRPr="00870B03" w:rsidRDefault="00147E48" w:rsidP="005128B5">
      <w:pPr>
        <w:autoSpaceDE w:val="0"/>
        <w:autoSpaceDN w:val="0"/>
        <w:adjustRightInd w:val="0"/>
        <w:spacing w:after="0" w:line="360" w:lineRule="auto"/>
        <w:ind w:firstLine="708"/>
        <w:rPr>
          <w:rFonts w:asciiTheme="majorBidi" w:hAnsiTheme="majorBidi" w:cstheme="majorBidi"/>
          <w:sz w:val="24"/>
          <w:szCs w:val="24"/>
        </w:rPr>
      </w:pPr>
    </w:p>
    <w:p w:rsidR="00E40D8B" w:rsidRPr="00870B03" w:rsidRDefault="003B5E34" w:rsidP="001D673A">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 xml:space="preserve">.1 </w:t>
      </w:r>
      <w:r w:rsidR="00E40D8B" w:rsidRPr="00870B03">
        <w:rPr>
          <w:rFonts w:asciiTheme="majorBidi" w:hAnsiTheme="majorBidi" w:cstheme="majorBidi"/>
          <w:b/>
          <w:bCs/>
          <w:sz w:val="24"/>
          <w:szCs w:val="24"/>
        </w:rPr>
        <w:t xml:space="preserve">.2 </w:t>
      </w:r>
      <w:r w:rsidR="00602CC0" w:rsidRPr="00870B03">
        <w:rPr>
          <w:rFonts w:asciiTheme="majorBidi" w:hAnsiTheme="majorBidi" w:cstheme="majorBidi"/>
          <w:sz w:val="24"/>
          <w:szCs w:val="24"/>
        </w:rPr>
        <w:t>Protocole:</w:t>
      </w:r>
    </w:p>
    <w:p w:rsidR="00147E48" w:rsidRPr="00870B03" w:rsidRDefault="00147E48" w:rsidP="005128B5">
      <w:pPr>
        <w:autoSpaceDE w:val="0"/>
        <w:autoSpaceDN w:val="0"/>
        <w:adjustRightInd w:val="0"/>
        <w:spacing w:after="0" w:line="360" w:lineRule="auto"/>
        <w:rPr>
          <w:rFonts w:asciiTheme="majorBidi" w:hAnsiTheme="majorBidi" w:cstheme="majorBidi"/>
          <w:b/>
          <w:bCs/>
          <w:sz w:val="24"/>
          <w:szCs w:val="24"/>
        </w:rPr>
      </w:pPr>
    </w:p>
    <w:p w:rsidR="00E40D8B" w:rsidRPr="00870B03" w:rsidRDefault="00E40D8B"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CAN est un réseau multi-maîtres de type producteur/consommateur, au sein duquel desinformations de priorités différentes sont transmises selon le principe de dif</w:t>
      </w:r>
      <w:r w:rsidR="00147E48" w:rsidRPr="00870B03">
        <w:rPr>
          <w:rFonts w:asciiTheme="majorBidi" w:hAnsiTheme="majorBidi" w:cstheme="majorBidi"/>
          <w:sz w:val="24"/>
          <w:szCs w:val="24"/>
        </w:rPr>
        <w:t xml:space="preserve">fusion </w:t>
      </w:r>
      <w:r w:rsidRPr="00870B03">
        <w:rPr>
          <w:rFonts w:asciiTheme="majorBidi" w:hAnsiTheme="majorBidi" w:cstheme="majorBidi"/>
          <w:sz w:val="24"/>
          <w:szCs w:val="24"/>
        </w:rPr>
        <w:t>(broadcasting).L'arbitrage est assuré selon le mode CSMA/CR(Carrier Sense Multiple Access / CollisionResolution).</w:t>
      </w:r>
    </w:p>
    <w:p w:rsidR="00E40D8B" w:rsidRPr="00870B03" w:rsidRDefault="00E40D8B"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Lorsque le bus est libre toute station3 peut commencer à émettre une information en transmettantl'entête de trame (données de 0 à 8 octets). Cette entête contient l'identificateur associé à cetteinformation. L'arbitrage ne concerne que cet identificateur, il repose sur la notion de priorité entreinformations (i.e. indirectement de priorité instantanée entre noeuds).</w:t>
      </w:r>
    </w:p>
    <w:p w:rsidR="00E40D8B" w:rsidRPr="00870B03" w:rsidRDefault="00E40D8B"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Lorsque deux stations tentent d'émettre en même temps, les bits récessifs (bits à 1) del'identificateur de l'information issue du noeud moins prioritaire sont remplacés par les bitsdominants (bits à 0) de l'identificateur de l'information issue de la station plus prioritaire.</w:t>
      </w:r>
    </w:p>
    <w:p w:rsidR="00E91515" w:rsidRPr="00870B03" w:rsidRDefault="00E40D8B"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Chaque émetteur écoute le bus et passe en réception dès qu'il détecte un bit dominant alors qu'ilémet un bit récessif. L'information émise est alors celle de la station ayant "gagné" l'arbitra</w:t>
      </w:r>
    </w:p>
    <w:p w:rsidR="00071488" w:rsidRPr="00870B03" w:rsidRDefault="003B5E34" w:rsidP="001D673A">
      <w:pPr>
        <w:spacing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 xml:space="preserve">.1.3 </w:t>
      </w:r>
      <w:r w:rsidR="00071488" w:rsidRPr="00870B03">
        <w:rPr>
          <w:rFonts w:asciiTheme="majorBidi" w:hAnsiTheme="majorBidi" w:cstheme="majorBidi"/>
          <w:sz w:val="24"/>
          <w:szCs w:val="24"/>
        </w:rPr>
        <w:t xml:space="preserve">La couche </w:t>
      </w:r>
      <w:r w:rsidR="00D43B6E" w:rsidRPr="00870B03">
        <w:rPr>
          <w:rFonts w:asciiTheme="majorBidi" w:hAnsiTheme="majorBidi" w:cstheme="majorBidi"/>
          <w:sz w:val="24"/>
          <w:szCs w:val="24"/>
        </w:rPr>
        <w:t>physique:</w:t>
      </w:r>
    </w:p>
    <w:p w:rsidR="003B5E34" w:rsidRPr="00870B03" w:rsidRDefault="00071488" w:rsidP="00892FD7">
      <w:pPr>
        <w:autoSpaceDE w:val="0"/>
        <w:autoSpaceDN w:val="0"/>
        <w:adjustRightInd w:val="0"/>
        <w:spacing w:line="360" w:lineRule="auto"/>
        <w:ind w:firstLine="284"/>
        <w:rPr>
          <w:rFonts w:asciiTheme="majorBidi" w:hAnsiTheme="majorBidi" w:cstheme="majorBidi"/>
          <w:sz w:val="24"/>
          <w:szCs w:val="24"/>
        </w:rPr>
      </w:pPr>
      <w:r w:rsidRPr="00870B03">
        <w:rPr>
          <w:rFonts w:asciiTheme="majorBidi" w:hAnsiTheme="majorBidi" w:cstheme="majorBidi"/>
          <w:sz w:val="24"/>
          <w:szCs w:val="24"/>
        </w:rPr>
        <w:t>Le protocole CAN ne décrit que la représentation détaillée du bit (PhysicalSignalling), mais pas le moyen de transport et les niveaux des signaux de telle sorte qu’ils puissent être optimisés  selon l’application.</w:t>
      </w:r>
    </w:p>
    <w:p w:rsidR="00071488" w:rsidRPr="00870B03" w:rsidRDefault="003B5E34" w:rsidP="001D673A">
      <w:pPr>
        <w:spacing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 xml:space="preserve">.1 .4 </w:t>
      </w:r>
      <w:r w:rsidR="00071488" w:rsidRPr="00870B03">
        <w:rPr>
          <w:rFonts w:asciiTheme="majorBidi" w:hAnsiTheme="majorBidi" w:cstheme="majorBidi"/>
          <w:sz w:val="24"/>
          <w:szCs w:val="24"/>
        </w:rPr>
        <w:t>La couche liaison :</w:t>
      </w:r>
    </w:p>
    <w:p w:rsidR="00071488" w:rsidRPr="00870B03" w:rsidRDefault="00071488" w:rsidP="005128B5">
      <w:pPr>
        <w:autoSpaceDE w:val="0"/>
        <w:autoSpaceDN w:val="0"/>
        <w:adjustRightInd w:val="0"/>
        <w:spacing w:line="360" w:lineRule="auto"/>
        <w:rPr>
          <w:rFonts w:asciiTheme="majorBidi" w:hAnsiTheme="majorBidi" w:cstheme="majorBidi"/>
          <w:sz w:val="24"/>
          <w:szCs w:val="24"/>
        </w:rPr>
      </w:pPr>
      <w:r w:rsidRPr="00870B03">
        <w:rPr>
          <w:rFonts w:asciiTheme="majorBidi" w:hAnsiTheme="majorBidi" w:cstheme="majorBidi"/>
          <w:sz w:val="24"/>
          <w:szCs w:val="24"/>
        </w:rPr>
        <w:t>La couche liaison est subdivisée en deux sous-couches.</w:t>
      </w:r>
    </w:p>
    <w:p w:rsidR="00071488" w:rsidRPr="00870B03" w:rsidRDefault="00071488" w:rsidP="005128B5">
      <w:pPr>
        <w:pStyle w:val="Paragraphedeliste"/>
        <w:numPr>
          <w:ilvl w:val="0"/>
          <w:numId w:val="28"/>
        </w:numPr>
        <w:autoSpaceDE w:val="0"/>
        <w:autoSpaceDN w:val="0"/>
        <w:adjustRightInd w:val="0"/>
        <w:spacing w:line="360" w:lineRule="auto"/>
        <w:rPr>
          <w:rFonts w:asciiTheme="majorBidi" w:hAnsiTheme="majorBidi" w:cstheme="majorBidi"/>
          <w:sz w:val="24"/>
          <w:szCs w:val="24"/>
        </w:rPr>
      </w:pPr>
      <w:r w:rsidRPr="00870B03">
        <w:rPr>
          <w:rFonts w:asciiTheme="majorBidi" w:hAnsiTheme="majorBidi" w:cstheme="majorBidi"/>
          <w:sz w:val="24"/>
          <w:szCs w:val="24"/>
        </w:rPr>
        <w:t>La sous-couche LLC (Logical Link Control) effectue :</w:t>
      </w:r>
    </w:p>
    <w:p w:rsidR="00071488" w:rsidRPr="00870B03" w:rsidRDefault="00071488" w:rsidP="005128B5">
      <w:pPr>
        <w:autoSpaceDE w:val="0"/>
        <w:autoSpaceDN w:val="0"/>
        <w:adjustRightInd w:val="0"/>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t>– le filtrage des messages,</w:t>
      </w:r>
    </w:p>
    <w:p w:rsidR="00071488" w:rsidRPr="00870B03" w:rsidRDefault="00071488" w:rsidP="005128B5">
      <w:pPr>
        <w:autoSpaceDE w:val="0"/>
        <w:autoSpaceDN w:val="0"/>
        <w:adjustRightInd w:val="0"/>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t>– la notification des surcharges (overload),</w:t>
      </w:r>
    </w:p>
    <w:p w:rsidR="00071488" w:rsidRPr="00870B03" w:rsidRDefault="00071488" w:rsidP="005128B5">
      <w:pPr>
        <w:autoSpaceDE w:val="0"/>
        <w:autoSpaceDN w:val="0"/>
        <w:adjustRightInd w:val="0"/>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lastRenderedPageBreak/>
        <w:t>– la procédure de recouvrement des erreurs.</w:t>
      </w:r>
    </w:p>
    <w:p w:rsidR="00071488" w:rsidRPr="00870B03" w:rsidRDefault="00071488" w:rsidP="005128B5">
      <w:pPr>
        <w:pStyle w:val="Paragraphedeliste"/>
        <w:numPr>
          <w:ilvl w:val="0"/>
          <w:numId w:val="28"/>
        </w:numPr>
        <w:autoSpaceDE w:val="0"/>
        <w:autoSpaceDN w:val="0"/>
        <w:adjustRightInd w:val="0"/>
        <w:spacing w:line="360" w:lineRule="auto"/>
        <w:rPr>
          <w:rFonts w:asciiTheme="majorBidi" w:hAnsiTheme="majorBidi" w:cstheme="majorBidi"/>
          <w:sz w:val="24"/>
          <w:szCs w:val="24"/>
        </w:rPr>
      </w:pPr>
      <w:r w:rsidRPr="00870B03">
        <w:rPr>
          <w:rFonts w:asciiTheme="majorBidi" w:hAnsiTheme="majorBidi" w:cstheme="majorBidi"/>
          <w:sz w:val="24"/>
          <w:szCs w:val="24"/>
        </w:rPr>
        <w:t>La sous-couche MAC (Medium Access Control), qui est le cœur du protocole CAN, effectue:</w:t>
      </w:r>
    </w:p>
    <w:p w:rsidR="00071488" w:rsidRPr="00870B03" w:rsidRDefault="00F35CF1" w:rsidP="005128B5">
      <w:pPr>
        <w:autoSpaceDE w:val="0"/>
        <w:autoSpaceDN w:val="0"/>
        <w:adjustRightInd w:val="0"/>
        <w:spacing w:line="360" w:lineRule="auto"/>
        <w:ind w:left="12" w:firstLine="708"/>
        <w:rPr>
          <w:rFonts w:asciiTheme="majorBidi" w:hAnsiTheme="majorBidi" w:cstheme="majorBidi"/>
          <w:sz w:val="24"/>
          <w:szCs w:val="24"/>
        </w:rPr>
      </w:pPr>
      <w:r w:rsidRPr="00870B03">
        <w:rPr>
          <w:rFonts w:asciiTheme="majorBidi" w:hAnsiTheme="majorBidi" w:cstheme="majorBidi"/>
          <w:sz w:val="24"/>
          <w:szCs w:val="24"/>
        </w:rPr>
        <w:t>– la mise en trame du message.</w:t>
      </w:r>
    </w:p>
    <w:p w:rsidR="00071488" w:rsidRPr="00870B03" w:rsidRDefault="00F35CF1" w:rsidP="005128B5">
      <w:pPr>
        <w:autoSpaceDE w:val="0"/>
        <w:autoSpaceDN w:val="0"/>
        <w:adjustRightInd w:val="0"/>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t>– l’arbitrage.</w:t>
      </w:r>
    </w:p>
    <w:p w:rsidR="00071488" w:rsidRPr="00870B03" w:rsidRDefault="00F35CF1" w:rsidP="005128B5">
      <w:pPr>
        <w:autoSpaceDE w:val="0"/>
        <w:autoSpaceDN w:val="0"/>
        <w:adjustRightInd w:val="0"/>
        <w:spacing w:line="360" w:lineRule="auto"/>
        <w:ind w:left="708"/>
        <w:rPr>
          <w:rFonts w:asciiTheme="majorBidi" w:hAnsiTheme="majorBidi" w:cstheme="majorBidi"/>
          <w:sz w:val="24"/>
          <w:szCs w:val="24"/>
        </w:rPr>
      </w:pPr>
      <w:r w:rsidRPr="00870B03">
        <w:rPr>
          <w:rFonts w:asciiTheme="majorBidi" w:hAnsiTheme="majorBidi" w:cstheme="majorBidi"/>
          <w:sz w:val="24"/>
          <w:szCs w:val="24"/>
        </w:rPr>
        <w:t>– l’acquittement.</w:t>
      </w:r>
    </w:p>
    <w:p w:rsidR="00071488" w:rsidRPr="00870B03" w:rsidRDefault="00071488" w:rsidP="005128B5">
      <w:pPr>
        <w:autoSpaceDE w:val="0"/>
        <w:autoSpaceDN w:val="0"/>
        <w:adjustRightInd w:val="0"/>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t>– la détection des erreurs</w:t>
      </w:r>
      <w:r w:rsidR="00F35CF1" w:rsidRPr="00870B03">
        <w:rPr>
          <w:rFonts w:asciiTheme="majorBidi" w:hAnsiTheme="majorBidi" w:cstheme="majorBidi"/>
          <w:sz w:val="24"/>
          <w:szCs w:val="24"/>
        </w:rPr>
        <w:t>.</w:t>
      </w:r>
    </w:p>
    <w:p w:rsidR="00164FEC" w:rsidRPr="00870B03" w:rsidRDefault="00071488" w:rsidP="003B5E34">
      <w:pPr>
        <w:spacing w:line="360" w:lineRule="auto"/>
        <w:ind w:firstLine="708"/>
        <w:rPr>
          <w:rFonts w:asciiTheme="majorBidi" w:hAnsiTheme="majorBidi" w:cstheme="majorBidi"/>
          <w:sz w:val="24"/>
          <w:szCs w:val="24"/>
        </w:rPr>
      </w:pPr>
      <w:r w:rsidRPr="00870B03">
        <w:rPr>
          <w:rFonts w:asciiTheme="majorBidi" w:hAnsiTheme="majorBidi" w:cstheme="majorBidi"/>
          <w:sz w:val="24"/>
          <w:szCs w:val="24"/>
        </w:rPr>
        <w:t>– la signalisation des erreurs.</w:t>
      </w:r>
    </w:p>
    <w:p w:rsidR="00F35CF1" w:rsidRPr="00870B03" w:rsidRDefault="003B5E34" w:rsidP="001D673A">
      <w:pPr>
        <w:spacing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 xml:space="preserve">.1 .5 </w:t>
      </w:r>
      <w:r w:rsidR="00147E48" w:rsidRPr="00870B03">
        <w:rPr>
          <w:rFonts w:asciiTheme="majorBidi" w:hAnsiTheme="majorBidi" w:cstheme="majorBidi"/>
          <w:sz w:val="24"/>
          <w:szCs w:val="24"/>
        </w:rPr>
        <w:t>Fonctionnement du CAN :</w:t>
      </w:r>
    </w:p>
    <w:p w:rsidR="00F35CF1" w:rsidRPr="00870B03" w:rsidRDefault="00147E48" w:rsidP="005128B5">
      <w:pPr>
        <w:autoSpaceDE w:val="0"/>
        <w:autoSpaceDN w:val="0"/>
        <w:adjustRightInd w:val="0"/>
        <w:spacing w:line="360" w:lineRule="auto"/>
        <w:ind w:firstLine="708"/>
        <w:jc w:val="both"/>
        <w:rPr>
          <w:rStyle w:val="style31"/>
          <w:rFonts w:asciiTheme="majorBidi" w:hAnsiTheme="majorBidi" w:cstheme="majorBidi"/>
          <w:sz w:val="24"/>
          <w:szCs w:val="24"/>
        </w:rPr>
      </w:pPr>
      <w:r w:rsidRPr="00870B03">
        <w:rPr>
          <w:rFonts w:asciiTheme="majorBidi" w:hAnsiTheme="majorBidi" w:cstheme="majorBidi"/>
          <w:b/>
          <w:bCs/>
          <w:sz w:val="24"/>
          <w:szCs w:val="24"/>
        </w:rPr>
        <w:t>Message :</w:t>
      </w:r>
      <w:r w:rsidRPr="00870B03">
        <w:rPr>
          <w:rFonts w:asciiTheme="majorBidi" w:hAnsiTheme="majorBidi" w:cstheme="majorBidi"/>
          <w:sz w:val="24"/>
          <w:szCs w:val="24"/>
        </w:rPr>
        <w:t xml:space="preserve"> chaque information est véhiculée sur le bus à l’aide d’un message (trame de bits) de format défini mais de longueur variable (et limitée). Dès que le bus est libre (bus idle), n’importe quel </w:t>
      </w:r>
      <w:r w:rsidR="000638AC" w:rsidRPr="00870B03">
        <w:rPr>
          <w:rFonts w:asciiTheme="majorBidi" w:hAnsiTheme="majorBidi" w:cstheme="majorBidi"/>
          <w:sz w:val="24"/>
          <w:szCs w:val="24"/>
        </w:rPr>
        <w:t>nœud</w:t>
      </w:r>
      <w:r w:rsidRPr="00870B03">
        <w:rPr>
          <w:rFonts w:asciiTheme="majorBidi" w:hAnsiTheme="majorBidi" w:cstheme="majorBidi"/>
          <w:sz w:val="24"/>
          <w:szCs w:val="24"/>
        </w:rPr>
        <w:t xml:space="preserve"> relié au réseau peut émettre un nouveau message.</w:t>
      </w:r>
    </w:p>
    <w:p w:rsidR="000638AC" w:rsidRPr="00870B03" w:rsidRDefault="003B5E34" w:rsidP="001D673A">
      <w:pPr>
        <w:autoSpaceDE w:val="0"/>
        <w:autoSpaceDN w:val="0"/>
        <w:adjustRightInd w:val="0"/>
        <w:spacing w:line="360" w:lineRule="auto"/>
        <w:jc w:val="both"/>
        <w:rPr>
          <w:rFonts w:asciiTheme="majorBidi" w:hAnsiTheme="majorBidi" w:cstheme="majorBidi"/>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.1 .5.</w:t>
      </w:r>
      <w:r w:rsidR="00602CC0" w:rsidRPr="00870B03">
        <w:rPr>
          <w:rFonts w:asciiTheme="majorBidi" w:hAnsiTheme="majorBidi" w:cstheme="majorBidi"/>
          <w:b/>
          <w:bCs/>
          <w:sz w:val="24"/>
          <w:szCs w:val="24"/>
        </w:rPr>
        <w:t>1</w:t>
      </w:r>
      <w:r w:rsidR="00D46088">
        <w:rPr>
          <w:rFonts w:asciiTheme="majorBidi" w:hAnsiTheme="majorBidi" w:cstheme="majorBidi"/>
          <w:b/>
          <w:bCs/>
          <w:sz w:val="24"/>
          <w:szCs w:val="24"/>
        </w:rPr>
        <w:t xml:space="preserve"> </w:t>
      </w:r>
      <w:r w:rsidR="000638AC" w:rsidRPr="00870B03">
        <w:rPr>
          <w:rFonts w:asciiTheme="majorBidi" w:hAnsiTheme="majorBidi" w:cstheme="majorBidi"/>
          <w:sz w:val="24"/>
          <w:szCs w:val="24"/>
        </w:rPr>
        <w:t>Routage des informations :</w:t>
      </w:r>
    </w:p>
    <w:p w:rsidR="000638AC" w:rsidRPr="00870B03" w:rsidRDefault="000638AC" w:rsidP="00892FD7">
      <w:pPr>
        <w:autoSpaceDE w:val="0"/>
        <w:autoSpaceDN w:val="0"/>
        <w:adjustRightInd w:val="0"/>
        <w:spacing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 Des nœuds peuvent être ajoutés au réseau sans qu’il n’y ait rien à modifier tant au niveau logiciel que matériel. Chaque message possède un identificateur (identifier) qui n’indique pas la destination du message mais la signification des données du message. Ainsi tous les nœuds reçoivent le message, et chacun est capable de savoir grâce au système de filtrage de message si ce dernier lui est destiné ou non. Chaque nœud peut également détecter des erreurs sur un message qui ne lui est pas destiné et en informer les autres nœuds.</w:t>
      </w:r>
    </w:p>
    <w:p w:rsidR="00071488" w:rsidRPr="00870B03" w:rsidRDefault="00071488" w:rsidP="00892FD7">
      <w:pPr>
        <w:autoSpaceDE w:val="0"/>
        <w:autoSpaceDN w:val="0"/>
        <w:adjustRightInd w:val="0"/>
        <w:spacing w:line="360" w:lineRule="auto"/>
        <w:ind w:firstLine="284"/>
        <w:jc w:val="both"/>
        <w:rPr>
          <w:rFonts w:asciiTheme="majorBidi" w:hAnsiTheme="majorBidi" w:cstheme="majorBidi"/>
          <w:color w:val="000000"/>
          <w:sz w:val="24"/>
          <w:szCs w:val="24"/>
        </w:rPr>
      </w:pPr>
      <w:r w:rsidRPr="00870B03">
        <w:rPr>
          <w:rFonts w:asciiTheme="majorBidi" w:hAnsiTheme="majorBidi" w:cstheme="majorBidi"/>
          <w:color w:val="000000"/>
          <w:sz w:val="24"/>
          <w:szCs w:val="24"/>
        </w:rPr>
        <w:t>Les trames de données transmises par un nœud sur le bus ne contiennent ni une quelconque adresse du nœud expéditeur ou du nœud destinataire. C’est plutôt le contenu du message, sa signification qui est précise par un identificateur (ID). Chaque nœud recevant un message regarde si celui-ci est intéressant pour lui grâce à l’ID. Si c’est le cas, il le traite, sinon, il l’ignore.</w:t>
      </w:r>
    </w:p>
    <w:p w:rsidR="00AE2391" w:rsidRPr="00870B03" w:rsidRDefault="00071488" w:rsidP="00892FD7">
      <w:pPr>
        <w:autoSpaceDE w:val="0"/>
        <w:autoSpaceDN w:val="0"/>
        <w:adjustRightInd w:val="0"/>
        <w:spacing w:line="360" w:lineRule="auto"/>
        <w:ind w:firstLine="284"/>
        <w:jc w:val="both"/>
        <w:rPr>
          <w:rFonts w:asciiTheme="majorBidi" w:hAnsiTheme="majorBidi" w:cstheme="majorBidi"/>
          <w:color w:val="000000"/>
          <w:sz w:val="24"/>
          <w:szCs w:val="24"/>
        </w:rPr>
      </w:pPr>
      <w:r w:rsidRPr="00870B03">
        <w:rPr>
          <w:rFonts w:asciiTheme="majorBidi" w:hAnsiTheme="majorBidi" w:cstheme="majorBidi"/>
          <w:color w:val="000000"/>
          <w:sz w:val="24"/>
          <w:szCs w:val="24"/>
        </w:rPr>
        <w:t xml:space="preserve">Cet unique ID indique aussi la priorité des messages. Plus la valeur est faible, plus le message sera prioritaire. Si deux nœuds ou plus cherchent `a avoir accès au bus en même </w:t>
      </w:r>
      <w:r w:rsidRPr="00870B03">
        <w:rPr>
          <w:rFonts w:asciiTheme="majorBidi" w:hAnsiTheme="majorBidi" w:cstheme="majorBidi"/>
          <w:color w:val="000000"/>
          <w:sz w:val="24"/>
          <w:szCs w:val="24"/>
        </w:rPr>
        <w:lastRenderedPageBreak/>
        <w:t>temps, c’est celui de plus haute priorité qui gagne. Les messages de priorité inferieure seront automatiquement retransmis lorsque le bus sera libre.</w:t>
      </w:r>
    </w:p>
    <w:p w:rsidR="00F35CF1" w:rsidRPr="00870B03" w:rsidRDefault="003B5E34" w:rsidP="001D673A">
      <w:pPr>
        <w:autoSpaceDE w:val="0"/>
        <w:autoSpaceDN w:val="0"/>
        <w:adjustRightInd w:val="0"/>
        <w:spacing w:line="360" w:lineRule="auto"/>
        <w:jc w:val="both"/>
        <w:rPr>
          <w:rFonts w:asciiTheme="majorBidi" w:hAnsiTheme="majorBidi" w:cstheme="majorBidi"/>
          <w:b/>
          <w:bCs/>
          <w:color w:val="000000"/>
          <w:sz w:val="24"/>
          <w:szCs w:val="24"/>
        </w:rPr>
      </w:pPr>
      <w:r w:rsidRPr="00870B03">
        <w:rPr>
          <w:rStyle w:val="style31"/>
          <w:rFonts w:asciiTheme="majorBidi" w:hAnsiTheme="majorBidi" w:cstheme="majorBidi"/>
          <w:b/>
          <w:bCs/>
          <w:sz w:val="24"/>
          <w:szCs w:val="24"/>
        </w:rPr>
        <w:t>1</w:t>
      </w:r>
      <w:r w:rsidR="00F35CF1"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F35CF1" w:rsidRPr="00870B03">
        <w:rPr>
          <w:rFonts w:asciiTheme="majorBidi" w:hAnsiTheme="majorBidi" w:cstheme="majorBidi"/>
          <w:b/>
          <w:bCs/>
          <w:sz w:val="24"/>
          <w:szCs w:val="24"/>
        </w:rPr>
        <w:t>.</w:t>
      </w:r>
      <w:r w:rsidR="00164FEC" w:rsidRPr="00870B03">
        <w:rPr>
          <w:rFonts w:asciiTheme="majorBidi" w:hAnsiTheme="majorBidi" w:cstheme="majorBidi"/>
          <w:b/>
          <w:bCs/>
          <w:sz w:val="24"/>
          <w:szCs w:val="24"/>
        </w:rPr>
        <w:t>2.</w:t>
      </w:r>
      <w:r w:rsidR="00F35CF1" w:rsidRPr="00870B03">
        <w:rPr>
          <w:rFonts w:asciiTheme="majorBidi" w:hAnsiTheme="majorBidi" w:cstheme="majorBidi"/>
          <w:b/>
          <w:bCs/>
          <w:sz w:val="24"/>
          <w:szCs w:val="24"/>
        </w:rPr>
        <w:t xml:space="preserve"> Le bus WorldFIP :</w:t>
      </w:r>
    </w:p>
    <w:p w:rsidR="00F35CF1" w:rsidRPr="00870B03" w:rsidRDefault="00F35CF1"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WorldFIP, appelé à l’origine FIP (pour Flux d’Information Processus ou “Factory Instrumentation Protocol”), est un réseau de terrain introduit au début des années 1980 en France au moment où les réseaux de terrain commençaient à apparaître. Actuellement FIP est une norme française (NF C46 601 à NF C46 607) et une norme européenne (EN 50170-3). La promotion et une part d’assistance technique de ce réseau sont effectuées par l’organisation WorldFIP dont le siège se trouve en France.</w:t>
      </w:r>
    </w:p>
    <w:p w:rsidR="00F35CF1" w:rsidRPr="00870B03" w:rsidRDefault="00F35CF1"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cible privilégiée de WorldFIP est l’interconnexion de capteurs, actionneurs et automates dans les systèmes automatisés. Comme la quasi-totalité des réseaux de terrain WorldFIP a une structure en trois couches (</w:t>
      </w:r>
      <w:r w:rsidR="002A4A13" w:rsidRPr="00870B03">
        <w:rPr>
          <w:rFonts w:asciiTheme="majorBidi" w:hAnsiTheme="majorBidi" w:cstheme="majorBidi"/>
          <w:b/>
          <w:bCs/>
          <w:sz w:val="24"/>
          <w:szCs w:val="24"/>
        </w:rPr>
        <w:t>Figure 8</w:t>
      </w:r>
      <w:r w:rsidRPr="00870B03">
        <w:rPr>
          <w:rFonts w:asciiTheme="majorBidi" w:hAnsiTheme="majorBidi" w:cstheme="majorBidi"/>
          <w:sz w:val="24"/>
          <w:szCs w:val="24"/>
        </w:rPr>
        <w:t>).</w:t>
      </w:r>
    </w:p>
    <w:p w:rsidR="001D673A" w:rsidRPr="00870B03" w:rsidRDefault="00602CC0" w:rsidP="001D673A">
      <w:pPr>
        <w:autoSpaceDE w:val="0"/>
        <w:autoSpaceDN w:val="0"/>
        <w:adjustRightInd w:val="0"/>
        <w:spacing w:line="360" w:lineRule="auto"/>
        <w:ind w:firstLine="708"/>
        <w:jc w:val="center"/>
        <w:rPr>
          <w:rFonts w:asciiTheme="majorBidi" w:hAnsiTheme="majorBidi" w:cstheme="majorBidi"/>
          <w:color w:val="000000"/>
          <w:sz w:val="24"/>
          <w:szCs w:val="24"/>
        </w:rPr>
      </w:pPr>
      <w:r w:rsidRPr="00870B03">
        <w:rPr>
          <w:rFonts w:asciiTheme="majorBidi" w:hAnsiTheme="majorBidi" w:cstheme="majorBidi"/>
          <w:noProof/>
          <w:color w:val="000000"/>
          <w:sz w:val="24"/>
          <w:szCs w:val="24"/>
          <w:lang w:eastAsia="fr-FR"/>
        </w:rPr>
        <w:drawing>
          <wp:inline distT="0" distB="0" distL="0" distR="0">
            <wp:extent cx="3200400" cy="1905000"/>
            <wp:effectExtent l="38100" t="57150" r="114300" b="95250"/>
            <wp:docPr id="3" name="Image 1" descr="C:\Users\HS\Desktop\Mémoire\les figures\worldf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Mémoire\les figures\worldfib.png"/>
                    <pic:cNvPicPr>
                      <a:picLocks noChangeAspect="1" noChangeArrowheads="1"/>
                    </pic:cNvPicPr>
                  </pic:nvPicPr>
                  <pic:blipFill>
                    <a:blip r:embed="rId16"/>
                    <a:srcRect/>
                    <a:stretch>
                      <a:fillRect/>
                    </a:stretch>
                  </pic:blipFill>
                  <pic:spPr bwMode="auto">
                    <a:xfrm>
                      <a:off x="0" y="0"/>
                      <a:ext cx="3200400" cy="1905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3B5E34" w:rsidRPr="00870B03" w:rsidRDefault="00602CC0" w:rsidP="00947DD1">
      <w:pPr>
        <w:autoSpaceDE w:val="0"/>
        <w:autoSpaceDN w:val="0"/>
        <w:adjustRightInd w:val="0"/>
        <w:spacing w:line="360" w:lineRule="auto"/>
        <w:ind w:firstLine="708"/>
        <w:jc w:val="center"/>
        <w:rPr>
          <w:rStyle w:val="style31"/>
          <w:rFonts w:asciiTheme="majorBidi" w:hAnsiTheme="majorBidi" w:cstheme="majorBidi"/>
          <w:color w:val="000000"/>
          <w:sz w:val="24"/>
          <w:szCs w:val="24"/>
        </w:rPr>
      </w:pPr>
      <w:r w:rsidRPr="00870B03">
        <w:rPr>
          <w:rFonts w:asciiTheme="majorBidi" w:hAnsiTheme="majorBidi" w:cstheme="majorBidi"/>
          <w:b/>
          <w:bCs/>
        </w:rPr>
        <w:t xml:space="preserve"> Figure </w:t>
      </w:r>
      <w:r w:rsidR="002A4A13" w:rsidRPr="00870B03">
        <w:rPr>
          <w:rFonts w:asciiTheme="majorBidi" w:hAnsiTheme="majorBidi" w:cstheme="majorBidi"/>
          <w:b/>
          <w:bCs/>
        </w:rPr>
        <w:t>8.1 </w:t>
      </w:r>
      <w:r w:rsidRPr="00870B03">
        <w:rPr>
          <w:rFonts w:asciiTheme="majorBidi" w:hAnsiTheme="majorBidi" w:cstheme="majorBidi"/>
        </w:rPr>
        <w:t>Architecture de communication de WorldFIP.</w:t>
      </w:r>
    </w:p>
    <w:p w:rsidR="00602CC0" w:rsidRPr="00870B03" w:rsidRDefault="003B5E34" w:rsidP="001D673A">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602CC0"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602CC0" w:rsidRPr="00870B03">
        <w:rPr>
          <w:rFonts w:asciiTheme="majorBidi" w:hAnsiTheme="majorBidi" w:cstheme="majorBidi"/>
          <w:b/>
          <w:bCs/>
          <w:sz w:val="24"/>
          <w:szCs w:val="24"/>
        </w:rPr>
        <w:t xml:space="preserve">.2 .1 </w:t>
      </w:r>
      <w:r w:rsidR="00602CC0" w:rsidRPr="00870B03">
        <w:rPr>
          <w:rFonts w:asciiTheme="majorBidi" w:hAnsiTheme="majorBidi" w:cstheme="majorBidi"/>
          <w:sz w:val="24"/>
          <w:szCs w:val="24"/>
        </w:rPr>
        <w:t>Couche physique :</w:t>
      </w:r>
    </w:p>
    <w:p w:rsidR="00602CC0" w:rsidRPr="00870B03" w:rsidRDefault="00602CC0" w:rsidP="005128B5">
      <w:pPr>
        <w:autoSpaceDE w:val="0"/>
        <w:autoSpaceDN w:val="0"/>
        <w:adjustRightInd w:val="0"/>
        <w:spacing w:after="0" w:line="360" w:lineRule="auto"/>
        <w:rPr>
          <w:rFonts w:asciiTheme="majorBidi" w:hAnsiTheme="majorBidi" w:cstheme="majorBidi"/>
          <w:b/>
          <w:bCs/>
          <w:sz w:val="24"/>
          <w:szCs w:val="24"/>
        </w:rPr>
      </w:pPr>
    </w:p>
    <w:p w:rsidR="00602CC0" w:rsidRPr="00870B03" w:rsidRDefault="00602CC0"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Généralement, les réseaux WorldFIP sont organisés en bus. L’utilisation de répéteurs et de boîtiers de diffusion permet d’obtenir des topologies en étoile ou en arbre. Le support utilisé est la paire torsadée ou la fibre optique.La redondance du support peut être fournie en option.</w:t>
      </w:r>
    </w:p>
    <w:p w:rsidR="00602CC0" w:rsidRPr="00870B03" w:rsidRDefault="00602CC0"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Actuellement quatre débits sont disponibles : 31,25 kb/s (bus basse vitesse), 1 Mb/s (c’est le débit le plus couramment utilisé) et 2,5 Mb/s (bus haute vitesse) sur paire torsadée et 5 Mb/s sur fibre optique. Un débit de 20Mb/s est à l’étude pour permettre à des </w:t>
      </w:r>
      <w:r w:rsidR="00892FD7" w:rsidRPr="00870B03">
        <w:rPr>
          <w:rFonts w:asciiTheme="majorBidi" w:hAnsiTheme="majorBidi" w:cstheme="majorBidi"/>
          <w:sz w:val="24"/>
          <w:szCs w:val="24"/>
        </w:rPr>
        <w:t>nœuds</w:t>
      </w:r>
      <w:r w:rsidRPr="00870B03">
        <w:rPr>
          <w:rFonts w:asciiTheme="majorBidi" w:hAnsiTheme="majorBidi" w:cstheme="majorBidi"/>
          <w:sz w:val="24"/>
          <w:szCs w:val="24"/>
        </w:rPr>
        <w:t>raccordés à WorldFIP l’accès à Internet (le sigle FIP deviendrait alors “Fieldbus Internet Protocol”).</w:t>
      </w:r>
    </w:p>
    <w:p w:rsidR="00602CC0" w:rsidRPr="00870B03" w:rsidRDefault="00602CC0"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lastRenderedPageBreak/>
        <w:t>La longueur du bus et le nombre de noeuds dépendent du débit, du type de support et du nombre de répéteurs. Avec un débit de 1 Mb/s, la longueur maximale d’un segment est de 750 m et le nombre maximum de noeudsestde 256.</w:t>
      </w:r>
    </w:p>
    <w:p w:rsidR="00602CC0" w:rsidRPr="00870B03" w:rsidRDefault="00602CC0"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Les bits qui transitent sur la voie de transmission sont codés en Manchester. Ce code présente l’avantage de véhiculer en même temps l’horloge et les informations.</w:t>
      </w:r>
    </w:p>
    <w:p w:rsidR="00602CC0" w:rsidRPr="00870B03" w:rsidRDefault="00602CC0" w:rsidP="00892FD7">
      <w:pPr>
        <w:autoSpaceDE w:val="0"/>
        <w:autoSpaceDN w:val="0"/>
        <w:adjustRightInd w:val="0"/>
        <w:spacing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Enfin, la couche physique de WorldFIP est compatible à la norme IEC 1158-2.</w:t>
      </w:r>
    </w:p>
    <w:p w:rsidR="00602CC0" w:rsidRPr="00870B03" w:rsidRDefault="00602CC0" w:rsidP="005128B5">
      <w:pPr>
        <w:autoSpaceDE w:val="0"/>
        <w:autoSpaceDN w:val="0"/>
        <w:adjustRightInd w:val="0"/>
        <w:spacing w:after="0" w:line="360" w:lineRule="auto"/>
        <w:rPr>
          <w:rFonts w:asciiTheme="majorBidi" w:hAnsiTheme="majorBidi" w:cstheme="majorBidi"/>
          <w:b/>
          <w:bCs/>
          <w:sz w:val="24"/>
          <w:szCs w:val="24"/>
        </w:rPr>
      </w:pPr>
    </w:p>
    <w:p w:rsidR="00602CC0" w:rsidRPr="00870B03" w:rsidRDefault="003B5E34" w:rsidP="001D673A">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D43B6E"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D43B6E" w:rsidRPr="00870B03">
        <w:rPr>
          <w:rFonts w:asciiTheme="majorBidi" w:hAnsiTheme="majorBidi" w:cstheme="majorBidi"/>
          <w:b/>
          <w:bCs/>
          <w:sz w:val="24"/>
          <w:szCs w:val="24"/>
        </w:rPr>
        <w:t xml:space="preserve">.2 .2 </w:t>
      </w:r>
      <w:r w:rsidR="00602CC0" w:rsidRPr="00870B03">
        <w:rPr>
          <w:rFonts w:asciiTheme="majorBidi" w:hAnsiTheme="majorBidi" w:cstheme="majorBidi"/>
          <w:sz w:val="24"/>
          <w:szCs w:val="24"/>
        </w:rPr>
        <w:t>Couche liaison de données :</w:t>
      </w:r>
    </w:p>
    <w:p w:rsidR="00602CC0" w:rsidRPr="00870B03" w:rsidRDefault="003B5E34" w:rsidP="001D673A">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D43B6E"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D43B6E" w:rsidRPr="00870B03">
        <w:rPr>
          <w:rFonts w:asciiTheme="majorBidi" w:hAnsiTheme="majorBidi" w:cstheme="majorBidi"/>
          <w:b/>
          <w:bCs/>
          <w:sz w:val="24"/>
          <w:szCs w:val="24"/>
        </w:rPr>
        <w:t xml:space="preserve">.2 .2 .1 </w:t>
      </w:r>
      <w:r w:rsidR="00602CC0" w:rsidRPr="00870B03">
        <w:rPr>
          <w:rFonts w:asciiTheme="majorBidi" w:hAnsiTheme="majorBidi" w:cstheme="majorBidi"/>
          <w:sz w:val="24"/>
          <w:szCs w:val="24"/>
        </w:rPr>
        <w:t>Adressage dans WorldFIP :</w:t>
      </w:r>
    </w:p>
    <w:p w:rsidR="00D43B6E" w:rsidRPr="00870B03" w:rsidRDefault="00D43B6E" w:rsidP="005128B5">
      <w:pPr>
        <w:autoSpaceDE w:val="0"/>
        <w:autoSpaceDN w:val="0"/>
        <w:adjustRightInd w:val="0"/>
        <w:spacing w:after="0" w:line="360" w:lineRule="auto"/>
        <w:rPr>
          <w:rFonts w:asciiTheme="majorBidi" w:hAnsiTheme="majorBidi" w:cstheme="majorBidi"/>
          <w:b/>
          <w:bCs/>
          <w:sz w:val="24"/>
          <w:szCs w:val="24"/>
        </w:rPr>
      </w:pPr>
    </w:p>
    <w:p w:rsidR="00D43B6E" w:rsidRPr="00870B03" w:rsidRDefault="00602CC0" w:rsidP="00892FD7">
      <w:pPr>
        <w:autoSpaceDE w:val="0"/>
        <w:autoSpaceDN w:val="0"/>
        <w:adjustRightInd w:val="0"/>
        <w:spacing w:after="0" w:line="360" w:lineRule="auto"/>
        <w:ind w:firstLine="284"/>
        <w:rPr>
          <w:rFonts w:asciiTheme="majorBidi" w:hAnsiTheme="majorBidi" w:cstheme="majorBidi"/>
          <w:sz w:val="24"/>
          <w:szCs w:val="24"/>
        </w:rPr>
      </w:pPr>
      <w:r w:rsidRPr="00870B03">
        <w:rPr>
          <w:rFonts w:asciiTheme="majorBidi" w:hAnsiTheme="majorBidi" w:cstheme="majorBidi"/>
          <w:sz w:val="24"/>
          <w:szCs w:val="24"/>
        </w:rPr>
        <w:t>Les deux modes d’adressage (objet et noeud) peuvent être utilisés dans WorlFIP.</w:t>
      </w:r>
    </w:p>
    <w:p w:rsidR="00602CC0" w:rsidRPr="00870B03" w:rsidRDefault="00602CC0" w:rsidP="00892FD7">
      <w:pPr>
        <w:autoSpaceDE w:val="0"/>
        <w:autoSpaceDN w:val="0"/>
        <w:adjustRightInd w:val="0"/>
        <w:spacing w:after="0" w:line="360" w:lineRule="auto"/>
        <w:ind w:firstLine="284"/>
        <w:rPr>
          <w:rFonts w:asciiTheme="majorBidi" w:hAnsiTheme="majorBidi" w:cstheme="majorBidi"/>
          <w:sz w:val="24"/>
          <w:szCs w:val="24"/>
        </w:rPr>
      </w:pPr>
      <w:r w:rsidRPr="00870B03">
        <w:rPr>
          <w:rFonts w:asciiTheme="majorBidi" w:hAnsiTheme="majorBidi" w:cstheme="majorBidi"/>
          <w:sz w:val="24"/>
          <w:szCs w:val="24"/>
        </w:rPr>
        <w:t>WorldFIP permet devéhiculer des valeurs d’objets identifiés ou des messages.</w:t>
      </w:r>
    </w:p>
    <w:p w:rsidR="00D43B6E" w:rsidRPr="00870B03" w:rsidRDefault="00D43B6E"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WorldFIP est fondé sur le modèle producteur/distributeur/consommateurs dans lequel les objets (ou variables) échangés sur le réseau sont produits par des noeuds dits producteurs et consommés par d’autres dits consommateurs. Chaque objet a un identificateur unique. Les identificateurs sont codés sur 16 bits. Les valeurs des objets ont une taille maximale de 128 octets.</w:t>
      </w:r>
    </w:p>
    <w:p w:rsidR="00D43B6E" w:rsidRPr="00870B03" w:rsidRDefault="00D43B6E"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 producteur d’un objet et ses consommateurs sont fixés à la configuration d’une application. Les objets peuvent être échangés, entre producteurs et consommateurs, de manière périodique ou apériodique.</w:t>
      </w:r>
    </w:p>
    <w:p w:rsidR="003B5E34" w:rsidRPr="00870B03" w:rsidRDefault="00D43B6E" w:rsidP="00947DD1">
      <w:pPr>
        <w:autoSpaceDE w:val="0"/>
        <w:autoSpaceDN w:val="0"/>
        <w:adjustRightInd w:val="0"/>
        <w:spacing w:after="0" w:line="360" w:lineRule="auto"/>
        <w:jc w:val="both"/>
        <w:rPr>
          <w:rFonts w:asciiTheme="majorBidi" w:hAnsiTheme="majorBidi" w:cstheme="majorBidi"/>
          <w:sz w:val="24"/>
          <w:szCs w:val="24"/>
        </w:rPr>
      </w:pPr>
      <w:r w:rsidRPr="00870B03">
        <w:rPr>
          <w:rFonts w:asciiTheme="majorBidi" w:hAnsiTheme="majorBidi" w:cstheme="majorBidi"/>
          <w:sz w:val="24"/>
          <w:szCs w:val="24"/>
        </w:rPr>
        <w:tab/>
      </w:r>
    </w:p>
    <w:p w:rsidR="00810F4E" w:rsidRPr="00870B03" w:rsidRDefault="003B5E34" w:rsidP="001D673A">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596865"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596865" w:rsidRPr="00870B03">
        <w:rPr>
          <w:rFonts w:asciiTheme="majorBidi" w:hAnsiTheme="majorBidi" w:cstheme="majorBidi"/>
          <w:b/>
          <w:bCs/>
          <w:sz w:val="24"/>
          <w:szCs w:val="24"/>
        </w:rPr>
        <w:t>.</w:t>
      </w:r>
      <w:r w:rsidR="00A55564" w:rsidRPr="00870B03">
        <w:rPr>
          <w:rFonts w:asciiTheme="majorBidi" w:hAnsiTheme="majorBidi" w:cstheme="majorBidi"/>
          <w:b/>
          <w:bCs/>
          <w:sz w:val="24"/>
          <w:szCs w:val="24"/>
        </w:rPr>
        <w:t>3</w:t>
      </w:r>
      <w:r w:rsidR="00810F4E" w:rsidRPr="00870B03">
        <w:rPr>
          <w:rFonts w:asciiTheme="majorBidi" w:hAnsiTheme="majorBidi" w:cstheme="majorBidi"/>
          <w:b/>
          <w:bCs/>
          <w:sz w:val="24"/>
          <w:szCs w:val="24"/>
        </w:rPr>
        <w:t>Le bus PROFIBUS - FMS/PA et DP</w:t>
      </w:r>
      <w:r w:rsidR="002505E0" w:rsidRPr="00870B03">
        <w:rPr>
          <w:rFonts w:asciiTheme="majorBidi" w:hAnsiTheme="majorBidi" w:cstheme="majorBidi"/>
          <w:b/>
          <w:bCs/>
          <w:sz w:val="24"/>
          <w:szCs w:val="24"/>
        </w:rPr>
        <w:t> :</w:t>
      </w:r>
    </w:p>
    <w:p w:rsidR="00596865" w:rsidRPr="00870B03" w:rsidRDefault="00596865" w:rsidP="005128B5">
      <w:pPr>
        <w:autoSpaceDE w:val="0"/>
        <w:autoSpaceDN w:val="0"/>
        <w:adjustRightInd w:val="0"/>
        <w:spacing w:after="0" w:line="360" w:lineRule="auto"/>
        <w:rPr>
          <w:rFonts w:asciiTheme="majorBidi" w:hAnsiTheme="majorBidi" w:cstheme="majorBidi"/>
          <w:b/>
          <w:bCs/>
          <w:sz w:val="24"/>
          <w:szCs w:val="24"/>
        </w:rPr>
      </w:pPr>
    </w:p>
    <w:p w:rsidR="00810F4E" w:rsidRPr="00870B03" w:rsidRDefault="00810F4E" w:rsidP="00892FD7">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Profibus (ProcessFieldBus) est initialement issu d'un projet allemand regroupant entre autres,Bosch, Klockner-Moeller et Siemens. Il existe des variantes de Profibus, FMS et DP. Profibus FMS (Field Message Specification) et PA (Process Automation) s'appuient sur les mêmes services de niveau 2 (i.e. couche Liaisons du modèle OSI).</w:t>
      </w:r>
    </w:p>
    <w:p w:rsidR="002505E0" w:rsidRPr="00870B03" w:rsidRDefault="002505E0" w:rsidP="005128B5">
      <w:pPr>
        <w:autoSpaceDE w:val="0"/>
        <w:autoSpaceDN w:val="0"/>
        <w:adjustRightInd w:val="0"/>
        <w:spacing w:after="0" w:line="360" w:lineRule="auto"/>
        <w:jc w:val="both"/>
        <w:rPr>
          <w:rFonts w:asciiTheme="majorBidi" w:hAnsiTheme="majorBidi" w:cstheme="majorBidi"/>
          <w:sz w:val="24"/>
          <w:szCs w:val="24"/>
        </w:rPr>
      </w:pPr>
    </w:p>
    <w:p w:rsidR="00947DD1" w:rsidRPr="00870B03" w:rsidRDefault="00947DD1" w:rsidP="005128B5">
      <w:pPr>
        <w:autoSpaceDE w:val="0"/>
        <w:autoSpaceDN w:val="0"/>
        <w:adjustRightInd w:val="0"/>
        <w:spacing w:after="0" w:line="360" w:lineRule="auto"/>
        <w:jc w:val="both"/>
        <w:rPr>
          <w:rFonts w:asciiTheme="majorBidi" w:hAnsiTheme="majorBidi" w:cstheme="majorBidi"/>
          <w:sz w:val="24"/>
          <w:szCs w:val="24"/>
        </w:rPr>
      </w:pPr>
    </w:p>
    <w:p w:rsidR="004B0733" w:rsidRPr="00870B03" w:rsidRDefault="004B0733" w:rsidP="005128B5">
      <w:pPr>
        <w:autoSpaceDE w:val="0"/>
        <w:autoSpaceDN w:val="0"/>
        <w:adjustRightInd w:val="0"/>
        <w:spacing w:after="0" w:line="360" w:lineRule="auto"/>
        <w:jc w:val="both"/>
        <w:rPr>
          <w:rFonts w:asciiTheme="majorBidi" w:hAnsiTheme="majorBidi" w:cstheme="majorBidi"/>
          <w:sz w:val="24"/>
          <w:szCs w:val="24"/>
        </w:rPr>
      </w:pPr>
    </w:p>
    <w:p w:rsidR="004B0733" w:rsidRPr="00870B03" w:rsidRDefault="004B0733" w:rsidP="005128B5">
      <w:pPr>
        <w:autoSpaceDE w:val="0"/>
        <w:autoSpaceDN w:val="0"/>
        <w:adjustRightInd w:val="0"/>
        <w:spacing w:after="0" w:line="360" w:lineRule="auto"/>
        <w:jc w:val="both"/>
        <w:rPr>
          <w:rFonts w:asciiTheme="majorBidi" w:hAnsiTheme="majorBidi" w:cstheme="majorBidi"/>
          <w:sz w:val="24"/>
          <w:szCs w:val="24"/>
        </w:rPr>
      </w:pPr>
    </w:p>
    <w:p w:rsidR="00947DD1" w:rsidRPr="00870B03" w:rsidRDefault="00947DD1" w:rsidP="005128B5">
      <w:pPr>
        <w:autoSpaceDE w:val="0"/>
        <w:autoSpaceDN w:val="0"/>
        <w:adjustRightInd w:val="0"/>
        <w:spacing w:after="0" w:line="360" w:lineRule="auto"/>
        <w:jc w:val="both"/>
        <w:rPr>
          <w:rFonts w:asciiTheme="majorBidi" w:hAnsiTheme="majorBidi" w:cstheme="majorBidi"/>
          <w:sz w:val="24"/>
          <w:szCs w:val="24"/>
        </w:rPr>
      </w:pPr>
    </w:p>
    <w:p w:rsidR="002505E0" w:rsidRPr="00870B03" w:rsidRDefault="003B5E34" w:rsidP="00947DD1">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lastRenderedPageBreak/>
        <w:t>1</w:t>
      </w:r>
      <w:r w:rsidR="00596865" w:rsidRPr="00870B03">
        <w:rPr>
          <w:rFonts w:asciiTheme="majorBidi" w:hAnsiTheme="majorBidi" w:cstheme="majorBidi"/>
          <w:b/>
          <w:bCs/>
          <w:sz w:val="24"/>
          <w:szCs w:val="24"/>
        </w:rPr>
        <w:t>.</w:t>
      </w:r>
      <w:r w:rsidR="001D673A" w:rsidRPr="00870B03">
        <w:rPr>
          <w:rFonts w:asciiTheme="majorBidi" w:hAnsiTheme="majorBidi" w:cstheme="majorBidi"/>
          <w:b/>
          <w:bCs/>
          <w:sz w:val="24"/>
          <w:szCs w:val="24"/>
        </w:rPr>
        <w:t>9</w:t>
      </w:r>
      <w:r w:rsidR="00596865" w:rsidRPr="00870B03">
        <w:rPr>
          <w:rFonts w:asciiTheme="majorBidi" w:hAnsiTheme="majorBidi" w:cstheme="majorBidi"/>
          <w:b/>
          <w:bCs/>
          <w:sz w:val="24"/>
          <w:szCs w:val="24"/>
        </w:rPr>
        <w:t>.</w:t>
      </w:r>
      <w:r w:rsidR="00A55564" w:rsidRPr="00870B03">
        <w:rPr>
          <w:rFonts w:asciiTheme="majorBidi" w:hAnsiTheme="majorBidi" w:cstheme="majorBidi"/>
          <w:b/>
          <w:bCs/>
          <w:sz w:val="24"/>
          <w:szCs w:val="24"/>
        </w:rPr>
        <w:t>3</w:t>
      </w:r>
      <w:r w:rsidR="00596865" w:rsidRPr="00870B03">
        <w:rPr>
          <w:rFonts w:asciiTheme="majorBidi" w:hAnsiTheme="majorBidi" w:cstheme="majorBidi"/>
          <w:b/>
          <w:bCs/>
          <w:sz w:val="24"/>
          <w:szCs w:val="24"/>
        </w:rPr>
        <w:t xml:space="preserve">.1 </w:t>
      </w:r>
      <w:r w:rsidR="00810F4E" w:rsidRPr="00870B03">
        <w:rPr>
          <w:rFonts w:asciiTheme="majorBidi" w:hAnsiTheme="majorBidi" w:cstheme="majorBidi"/>
          <w:sz w:val="24"/>
          <w:szCs w:val="24"/>
        </w:rPr>
        <w:t>Topologie</w:t>
      </w:r>
      <w:r w:rsidR="002505E0" w:rsidRPr="00870B03">
        <w:rPr>
          <w:rFonts w:asciiTheme="majorBidi" w:hAnsiTheme="majorBidi" w:cstheme="majorBidi"/>
          <w:sz w:val="24"/>
          <w:szCs w:val="24"/>
        </w:rPr>
        <w:t> :</w:t>
      </w:r>
    </w:p>
    <w:p w:rsidR="00947DD1" w:rsidRPr="00870B03" w:rsidRDefault="00947DD1" w:rsidP="00947DD1">
      <w:pPr>
        <w:autoSpaceDE w:val="0"/>
        <w:autoSpaceDN w:val="0"/>
        <w:adjustRightInd w:val="0"/>
        <w:spacing w:after="0" w:line="360" w:lineRule="auto"/>
        <w:rPr>
          <w:rFonts w:asciiTheme="majorBidi" w:hAnsiTheme="majorBidi" w:cstheme="majorBidi"/>
          <w:b/>
          <w:bCs/>
          <w:sz w:val="24"/>
          <w:szCs w:val="24"/>
        </w:rPr>
      </w:pPr>
    </w:p>
    <w:p w:rsidR="00892FD7"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Profibus-FMS, Profibus-PA et Profibus-DP ont une topologie bus.</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Pour Profibus-FMS, la vitesse de transmission est de 1.5 Mbits/spour une longueur max de 400m</w:t>
      </w:r>
      <w:r w:rsidR="00596865" w:rsidRPr="00870B03">
        <w:rPr>
          <w:rFonts w:asciiTheme="majorBidi" w:hAnsiTheme="majorBidi" w:cstheme="majorBidi"/>
          <w:sz w:val="24"/>
          <w:szCs w:val="24"/>
        </w:rPr>
        <w:t xml:space="preserve">(sans répéteurs), </w:t>
      </w:r>
      <w:r w:rsidRPr="00870B03">
        <w:rPr>
          <w:rFonts w:asciiTheme="majorBidi" w:hAnsiTheme="majorBidi" w:cstheme="majorBidi"/>
          <w:sz w:val="24"/>
          <w:szCs w:val="24"/>
        </w:rPr>
        <w:t xml:space="preserve">il est possible d'atteindre 1000m avec un débit de 187.5 </w:t>
      </w:r>
      <w:r w:rsidR="00596865" w:rsidRPr="00870B03">
        <w:rPr>
          <w:rFonts w:asciiTheme="majorBidi" w:hAnsiTheme="majorBidi" w:cstheme="majorBidi"/>
          <w:sz w:val="24"/>
          <w:szCs w:val="24"/>
        </w:rPr>
        <w:t>Kbits/s</w:t>
      </w:r>
      <w:r w:rsidRPr="00870B03">
        <w:rPr>
          <w:rFonts w:asciiTheme="majorBidi" w:hAnsiTheme="majorBidi" w:cstheme="majorBidi"/>
          <w:sz w:val="24"/>
          <w:szCs w:val="24"/>
        </w:rPr>
        <w:t>.</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Pour Profibus-PA, la vitesse de transmission a été réduite à 93.75 </w:t>
      </w:r>
      <w:r w:rsidR="00596865" w:rsidRPr="00870B03">
        <w:rPr>
          <w:rFonts w:asciiTheme="majorBidi" w:hAnsiTheme="majorBidi" w:cstheme="majorBidi"/>
          <w:sz w:val="24"/>
          <w:szCs w:val="24"/>
        </w:rPr>
        <w:t>Kbits/s</w:t>
      </w:r>
      <w:r w:rsidRPr="00870B03">
        <w:rPr>
          <w:rFonts w:asciiTheme="majorBidi" w:hAnsiTheme="majorBidi" w:cstheme="majorBidi"/>
          <w:sz w:val="24"/>
          <w:szCs w:val="24"/>
        </w:rPr>
        <w:t xml:space="preserve"> voire à 31.25 </w:t>
      </w:r>
      <w:r w:rsidR="00596865" w:rsidRPr="00870B03">
        <w:rPr>
          <w:rFonts w:asciiTheme="majorBidi" w:hAnsiTheme="majorBidi" w:cstheme="majorBidi"/>
          <w:sz w:val="24"/>
          <w:szCs w:val="24"/>
        </w:rPr>
        <w:t>Kbits/s</w:t>
      </w:r>
      <w:r w:rsidRPr="00870B03">
        <w:rPr>
          <w:rFonts w:asciiTheme="majorBidi" w:hAnsiTheme="majorBidi" w:cstheme="majorBidi"/>
          <w:sz w:val="24"/>
          <w:szCs w:val="24"/>
        </w:rPr>
        <w:t>(sidédié à l'implantation en zone dite explosible, l'amplitude du signal étant alors réduite).</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Pour Profibus-DP, la vitesse de transmission peut être haut débit à 12Mbits/s pour </w:t>
      </w:r>
      <w:r w:rsidR="002505E0" w:rsidRPr="00870B03">
        <w:rPr>
          <w:rFonts w:asciiTheme="majorBidi" w:hAnsiTheme="majorBidi" w:cstheme="majorBidi"/>
          <w:sz w:val="24"/>
          <w:szCs w:val="24"/>
        </w:rPr>
        <w:t>une longueur max de 200 m (1000 m</w:t>
      </w:r>
      <w:r w:rsidRPr="00870B03">
        <w:rPr>
          <w:rFonts w:asciiTheme="majorBidi" w:hAnsiTheme="majorBidi" w:cstheme="majorBidi"/>
          <w:sz w:val="24"/>
          <w:szCs w:val="24"/>
        </w:rPr>
        <w:t xml:space="preserve"> avec 4 répéteurs).</w:t>
      </w:r>
    </w:p>
    <w:p w:rsidR="00310AA5" w:rsidRPr="00870B03" w:rsidRDefault="00310AA5" w:rsidP="005128B5">
      <w:pPr>
        <w:autoSpaceDE w:val="0"/>
        <w:autoSpaceDN w:val="0"/>
        <w:adjustRightInd w:val="0"/>
        <w:spacing w:after="0" w:line="360" w:lineRule="auto"/>
        <w:jc w:val="both"/>
        <w:rPr>
          <w:rFonts w:asciiTheme="majorBidi" w:hAnsiTheme="majorBidi" w:cstheme="majorBidi"/>
          <w:b/>
          <w:bCs/>
          <w:sz w:val="24"/>
          <w:szCs w:val="24"/>
        </w:rPr>
      </w:pPr>
    </w:p>
    <w:p w:rsidR="00810F4E" w:rsidRPr="00870B03" w:rsidRDefault="003B5E34" w:rsidP="008B2A0F">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A55564" w:rsidRPr="00870B03">
        <w:rPr>
          <w:rFonts w:asciiTheme="majorBidi" w:hAnsiTheme="majorBidi" w:cstheme="majorBidi"/>
          <w:b/>
          <w:bCs/>
          <w:sz w:val="24"/>
          <w:szCs w:val="24"/>
        </w:rPr>
        <w:t>.</w:t>
      </w:r>
      <w:r w:rsidR="008B2A0F" w:rsidRPr="00870B03">
        <w:rPr>
          <w:rFonts w:asciiTheme="majorBidi" w:hAnsiTheme="majorBidi" w:cstheme="majorBidi"/>
          <w:b/>
          <w:bCs/>
          <w:sz w:val="24"/>
          <w:szCs w:val="24"/>
        </w:rPr>
        <w:t>9</w:t>
      </w:r>
      <w:r w:rsidR="00A55564" w:rsidRPr="00870B03">
        <w:rPr>
          <w:rFonts w:asciiTheme="majorBidi" w:hAnsiTheme="majorBidi" w:cstheme="majorBidi"/>
          <w:b/>
          <w:bCs/>
          <w:sz w:val="24"/>
          <w:szCs w:val="24"/>
        </w:rPr>
        <w:t xml:space="preserve">.3.2 </w:t>
      </w:r>
      <w:r w:rsidR="00810F4E" w:rsidRPr="00870B03">
        <w:rPr>
          <w:rFonts w:asciiTheme="majorBidi" w:hAnsiTheme="majorBidi" w:cstheme="majorBidi"/>
          <w:sz w:val="24"/>
          <w:szCs w:val="24"/>
        </w:rPr>
        <w:t>Protocole</w:t>
      </w:r>
      <w:r w:rsidR="00A55564" w:rsidRPr="00870B03">
        <w:rPr>
          <w:rFonts w:asciiTheme="majorBidi" w:hAnsiTheme="majorBidi" w:cstheme="majorBidi"/>
          <w:sz w:val="24"/>
          <w:szCs w:val="24"/>
        </w:rPr>
        <w:t> :</w:t>
      </w:r>
    </w:p>
    <w:p w:rsidR="00A55564" w:rsidRPr="00870B03" w:rsidRDefault="00A55564" w:rsidP="005128B5">
      <w:pPr>
        <w:autoSpaceDE w:val="0"/>
        <w:autoSpaceDN w:val="0"/>
        <w:adjustRightInd w:val="0"/>
        <w:spacing w:after="0" w:line="360" w:lineRule="auto"/>
        <w:rPr>
          <w:rFonts w:asciiTheme="majorBidi" w:hAnsiTheme="majorBidi" w:cstheme="majorBidi"/>
          <w:b/>
          <w:bCs/>
          <w:sz w:val="24"/>
          <w:szCs w:val="24"/>
        </w:rPr>
      </w:pP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Profibus FMS et PA sont des systèmes multi-maîtres/multi-esclavesbasés sur une structured'anneau logique. Le mode d'accès au médium se fait par passage de jetonentre les stationsmaîtres. La station détenant le jeton est le maître actif à un instant donné. Le nombre d'esclavesconnectés peut atteindre 127 (avec 3 répéteurs), l'adressage des équipements étant codé sur 1 octet(0 à 126, 127 réservé au broadcast).</w:t>
      </w:r>
    </w:p>
    <w:p w:rsidR="00A55564" w:rsidRPr="00870B03" w:rsidRDefault="00A55564" w:rsidP="005128B5">
      <w:pPr>
        <w:autoSpaceDE w:val="0"/>
        <w:autoSpaceDN w:val="0"/>
        <w:adjustRightInd w:val="0"/>
        <w:spacing w:after="0" w:line="360" w:lineRule="auto"/>
        <w:ind w:firstLine="708"/>
        <w:jc w:val="both"/>
        <w:rPr>
          <w:rFonts w:asciiTheme="majorBidi" w:hAnsiTheme="majorBidi" w:cstheme="majorBidi"/>
          <w:b/>
          <w:bCs/>
          <w:sz w:val="24"/>
          <w:szCs w:val="24"/>
        </w:rPr>
      </w:pPr>
    </w:p>
    <w:p w:rsidR="00E56553" w:rsidRPr="00870B03" w:rsidRDefault="003B5E34" w:rsidP="00947DD1">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A55564" w:rsidRPr="00870B03">
        <w:rPr>
          <w:rFonts w:asciiTheme="majorBidi" w:hAnsiTheme="majorBidi" w:cstheme="majorBidi"/>
          <w:b/>
          <w:bCs/>
          <w:sz w:val="24"/>
          <w:szCs w:val="24"/>
        </w:rPr>
        <w:t>.</w:t>
      </w:r>
      <w:r w:rsidR="008B2A0F" w:rsidRPr="00870B03">
        <w:rPr>
          <w:rFonts w:asciiTheme="majorBidi" w:hAnsiTheme="majorBidi" w:cstheme="majorBidi"/>
          <w:b/>
          <w:bCs/>
          <w:sz w:val="24"/>
          <w:szCs w:val="24"/>
        </w:rPr>
        <w:t>9</w:t>
      </w:r>
      <w:r w:rsidR="00A55564" w:rsidRPr="00870B03">
        <w:rPr>
          <w:rFonts w:asciiTheme="majorBidi" w:hAnsiTheme="majorBidi" w:cstheme="majorBidi"/>
          <w:b/>
          <w:bCs/>
          <w:sz w:val="24"/>
          <w:szCs w:val="24"/>
        </w:rPr>
        <w:t>.3.2.</w:t>
      </w:r>
      <w:r w:rsidR="006B1DF4" w:rsidRPr="00870B03">
        <w:rPr>
          <w:rFonts w:asciiTheme="majorBidi" w:hAnsiTheme="majorBidi" w:cstheme="majorBidi"/>
          <w:b/>
          <w:bCs/>
          <w:sz w:val="24"/>
          <w:szCs w:val="24"/>
        </w:rPr>
        <w:t>1</w:t>
      </w:r>
      <w:r w:rsidR="00810F4E" w:rsidRPr="00870B03">
        <w:rPr>
          <w:rFonts w:asciiTheme="majorBidi" w:hAnsiTheme="majorBidi" w:cstheme="majorBidi"/>
          <w:sz w:val="24"/>
          <w:szCs w:val="24"/>
        </w:rPr>
        <w:t>Profibus-FMS</w:t>
      </w:r>
      <w:r w:rsidR="00A55564" w:rsidRPr="00870B03">
        <w:rPr>
          <w:rFonts w:asciiTheme="majorBidi" w:hAnsiTheme="majorBidi" w:cstheme="majorBidi"/>
          <w:sz w:val="24"/>
          <w:szCs w:val="24"/>
        </w:rPr>
        <w:t> :</w:t>
      </w:r>
    </w:p>
    <w:p w:rsidR="00947DD1" w:rsidRPr="00870B03" w:rsidRDefault="00947DD1" w:rsidP="00947DD1">
      <w:pPr>
        <w:autoSpaceDE w:val="0"/>
        <w:autoSpaceDN w:val="0"/>
        <w:adjustRightInd w:val="0"/>
        <w:spacing w:after="0" w:line="360" w:lineRule="auto"/>
        <w:rPr>
          <w:rFonts w:asciiTheme="majorBidi" w:hAnsiTheme="majorBidi" w:cstheme="majorBidi"/>
          <w:b/>
          <w:bCs/>
          <w:sz w:val="24"/>
          <w:szCs w:val="24"/>
        </w:rPr>
      </w:pP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L'accès au bus est régi par un mécanisme hybride combinant le passage d'un jeton tournant entre lesmaîtres et la scrutation (polling) maître-esclave ; donc gestion décentralisée pour unecommunication maître-maître et gestion centralisée pour une communication maître-esclave.</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Un télégramme jeton est transmis, selon un anneau logique, d'un </w:t>
      </w:r>
      <w:r w:rsidR="00E44C79" w:rsidRPr="00870B03">
        <w:rPr>
          <w:rFonts w:asciiTheme="majorBidi" w:hAnsiTheme="majorBidi" w:cstheme="majorBidi"/>
          <w:sz w:val="24"/>
          <w:szCs w:val="24"/>
        </w:rPr>
        <w:t>nœud</w:t>
      </w:r>
      <w:r w:rsidRPr="00870B03">
        <w:rPr>
          <w:rFonts w:asciiTheme="majorBidi" w:hAnsiTheme="majorBidi" w:cstheme="majorBidi"/>
          <w:sz w:val="24"/>
          <w:szCs w:val="24"/>
        </w:rPr>
        <w:t xml:space="preserve"> maître au maître suivant.</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 xml:space="preserve">Chaque maître détient le jeton pendant un intervalle de temps prédéfini (à la configuration) durantlequel il peut communiquer avec les autres </w:t>
      </w:r>
      <w:r w:rsidR="00E44C79" w:rsidRPr="00870B03">
        <w:rPr>
          <w:rFonts w:asciiTheme="majorBidi" w:hAnsiTheme="majorBidi" w:cstheme="majorBidi"/>
          <w:sz w:val="24"/>
          <w:szCs w:val="24"/>
        </w:rPr>
        <w:t>nœuds</w:t>
      </w:r>
      <w:r w:rsidRPr="00870B03">
        <w:rPr>
          <w:rFonts w:asciiTheme="majorBidi" w:hAnsiTheme="majorBidi" w:cstheme="majorBidi"/>
          <w:sz w:val="24"/>
          <w:szCs w:val="24"/>
        </w:rPr>
        <w:t xml:space="preserve"> connectés, </w:t>
      </w:r>
      <w:r w:rsidR="00493CF7" w:rsidRPr="00870B03">
        <w:rPr>
          <w:rFonts w:asciiTheme="majorBidi" w:hAnsiTheme="majorBidi" w:cstheme="majorBidi"/>
          <w:sz w:val="24"/>
          <w:szCs w:val="24"/>
        </w:rPr>
        <w:t>qu’ils soient</w:t>
      </w:r>
      <w:r w:rsidRPr="00870B03">
        <w:rPr>
          <w:rFonts w:asciiTheme="majorBidi" w:hAnsiTheme="majorBidi" w:cstheme="majorBidi"/>
          <w:sz w:val="24"/>
          <w:szCs w:val="24"/>
        </w:rPr>
        <w:t xml:space="preserve"> maîtres ou esclaves. Seulle maître actif a le droit d'initier un échange.</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Les messages/informations prioritaires sont traités dès que le maître a reçu le jeton. Le maître assurel'échange des données cycliques et traite ensuite les données acycliques demandées parl'application.</w:t>
      </w:r>
    </w:p>
    <w:p w:rsidR="00E56553"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lastRenderedPageBreak/>
        <w:t>La plupart des services spécifiées par le protocole Profibus nécessitent une confirmation ou une</w:t>
      </w:r>
      <w:r w:rsidR="0048267B" w:rsidRPr="00870B03">
        <w:rPr>
          <w:rFonts w:asciiTheme="majorBidi" w:hAnsiTheme="majorBidi" w:cstheme="majorBidi"/>
          <w:sz w:val="24"/>
          <w:szCs w:val="24"/>
        </w:rPr>
        <w:t>réponse</w:t>
      </w:r>
      <w:r w:rsidRPr="00870B03">
        <w:rPr>
          <w:rFonts w:asciiTheme="majorBidi" w:hAnsiTheme="majorBidi" w:cstheme="majorBidi"/>
          <w:sz w:val="24"/>
          <w:szCs w:val="24"/>
        </w:rPr>
        <w:t>. Profibus gère plusieurs types de télégrammes pourlesquels la longueur des données utiles peut atteindre 246 octets. La couche application FMS est unsous-ensemble de MMS (Manufacturing Message Specification).</w:t>
      </w:r>
    </w:p>
    <w:p w:rsidR="00B431A3"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Plusieurs profils (de configuration) ont été définis selon le domaine d'</w:t>
      </w:r>
      <w:r w:rsidR="00E56553" w:rsidRPr="00870B03">
        <w:rPr>
          <w:rFonts w:asciiTheme="majorBidi" w:hAnsiTheme="majorBidi" w:cstheme="majorBidi"/>
          <w:sz w:val="24"/>
          <w:szCs w:val="24"/>
        </w:rPr>
        <w:t xml:space="preserve">application et ses </w:t>
      </w:r>
      <w:r w:rsidR="000E48F8" w:rsidRPr="00870B03">
        <w:rPr>
          <w:rFonts w:asciiTheme="majorBidi" w:hAnsiTheme="majorBidi" w:cstheme="majorBidi"/>
          <w:sz w:val="24"/>
          <w:szCs w:val="24"/>
        </w:rPr>
        <w:t>contraintes,</w:t>
      </w:r>
      <w:r w:rsidRPr="00870B03">
        <w:rPr>
          <w:rFonts w:asciiTheme="majorBidi" w:hAnsiTheme="majorBidi" w:cstheme="majorBidi"/>
          <w:sz w:val="24"/>
          <w:szCs w:val="24"/>
        </w:rPr>
        <w:t xml:space="preserve">par exemple afin d'accroître les performances du bus dans le domaine des systèmes à variation devitesse, seulement une partie de la norme est utilisée et il n'y a pas de </w:t>
      </w:r>
      <w:r w:rsidR="000E48F8" w:rsidRPr="00870B03">
        <w:rPr>
          <w:rFonts w:asciiTheme="majorBidi" w:hAnsiTheme="majorBidi" w:cstheme="majorBidi"/>
          <w:sz w:val="24"/>
          <w:szCs w:val="24"/>
        </w:rPr>
        <w:t>configuration multi-maître</w:t>
      </w:r>
      <w:r w:rsidRPr="00870B03">
        <w:rPr>
          <w:rFonts w:asciiTheme="majorBidi" w:hAnsiTheme="majorBidi" w:cstheme="majorBidi"/>
          <w:sz w:val="24"/>
          <w:szCs w:val="24"/>
        </w:rPr>
        <w:t>afin de raccourcir la durée du cycle.</w:t>
      </w:r>
    </w:p>
    <w:p w:rsidR="0048267B" w:rsidRPr="00870B03" w:rsidRDefault="0048267B" w:rsidP="005128B5">
      <w:pPr>
        <w:autoSpaceDE w:val="0"/>
        <w:autoSpaceDN w:val="0"/>
        <w:adjustRightInd w:val="0"/>
        <w:spacing w:after="0" w:line="360" w:lineRule="auto"/>
        <w:ind w:firstLine="708"/>
        <w:jc w:val="both"/>
        <w:rPr>
          <w:rFonts w:asciiTheme="majorBidi" w:hAnsiTheme="majorBidi" w:cstheme="majorBidi"/>
          <w:sz w:val="24"/>
          <w:szCs w:val="24"/>
        </w:rPr>
      </w:pPr>
    </w:p>
    <w:p w:rsidR="00810F4E" w:rsidRPr="00870B03" w:rsidRDefault="003B5E34" w:rsidP="008B2A0F">
      <w:pPr>
        <w:autoSpaceDE w:val="0"/>
        <w:autoSpaceDN w:val="0"/>
        <w:adjustRightInd w:val="0"/>
        <w:spacing w:after="0" w:line="360" w:lineRule="auto"/>
        <w:rPr>
          <w:rFonts w:asciiTheme="majorBidi" w:hAnsiTheme="majorBidi" w:cstheme="majorBidi"/>
          <w:b/>
          <w:bCs/>
          <w:sz w:val="24"/>
          <w:szCs w:val="24"/>
        </w:rPr>
      </w:pPr>
      <w:r w:rsidRPr="00870B03">
        <w:rPr>
          <w:rStyle w:val="style31"/>
          <w:rFonts w:asciiTheme="majorBidi" w:hAnsiTheme="majorBidi" w:cstheme="majorBidi"/>
          <w:b/>
          <w:bCs/>
          <w:sz w:val="24"/>
          <w:szCs w:val="24"/>
        </w:rPr>
        <w:t>1</w:t>
      </w:r>
      <w:r w:rsidR="000E48F8" w:rsidRPr="00870B03">
        <w:rPr>
          <w:rFonts w:asciiTheme="majorBidi" w:hAnsiTheme="majorBidi" w:cstheme="majorBidi"/>
          <w:b/>
          <w:bCs/>
          <w:sz w:val="24"/>
          <w:szCs w:val="24"/>
        </w:rPr>
        <w:t>.</w:t>
      </w:r>
      <w:r w:rsidR="008B2A0F" w:rsidRPr="00870B03">
        <w:rPr>
          <w:rFonts w:asciiTheme="majorBidi" w:hAnsiTheme="majorBidi" w:cstheme="majorBidi"/>
          <w:b/>
          <w:bCs/>
          <w:sz w:val="24"/>
          <w:szCs w:val="24"/>
        </w:rPr>
        <w:t>9</w:t>
      </w:r>
      <w:r w:rsidR="000E48F8" w:rsidRPr="00870B03">
        <w:rPr>
          <w:rFonts w:asciiTheme="majorBidi" w:hAnsiTheme="majorBidi" w:cstheme="majorBidi"/>
          <w:b/>
          <w:bCs/>
          <w:sz w:val="24"/>
          <w:szCs w:val="24"/>
        </w:rPr>
        <w:t xml:space="preserve">.3.2.2 </w:t>
      </w:r>
      <w:r w:rsidR="00810F4E" w:rsidRPr="00870B03">
        <w:rPr>
          <w:rFonts w:asciiTheme="majorBidi" w:hAnsiTheme="majorBidi" w:cstheme="majorBidi"/>
          <w:sz w:val="24"/>
          <w:szCs w:val="24"/>
        </w:rPr>
        <w:t>Profibus-PA</w:t>
      </w:r>
      <w:r w:rsidR="00B431A3" w:rsidRPr="00870B03">
        <w:rPr>
          <w:rFonts w:asciiTheme="majorBidi" w:hAnsiTheme="majorBidi" w:cstheme="majorBidi"/>
          <w:sz w:val="24"/>
          <w:szCs w:val="24"/>
        </w:rPr>
        <w:t> :</w:t>
      </w:r>
    </w:p>
    <w:p w:rsidR="000E48F8" w:rsidRPr="00870B03" w:rsidRDefault="000E48F8" w:rsidP="005128B5">
      <w:pPr>
        <w:autoSpaceDE w:val="0"/>
        <w:autoSpaceDN w:val="0"/>
        <w:adjustRightInd w:val="0"/>
        <w:spacing w:after="0" w:line="360" w:lineRule="auto"/>
        <w:rPr>
          <w:rFonts w:asciiTheme="majorBidi" w:hAnsiTheme="majorBidi" w:cstheme="majorBidi"/>
          <w:b/>
          <w:bCs/>
          <w:sz w:val="24"/>
          <w:szCs w:val="24"/>
        </w:rPr>
      </w:pPr>
    </w:p>
    <w:p w:rsidR="0048267B" w:rsidRPr="00870B03" w:rsidRDefault="00810F4E" w:rsidP="00947DD1">
      <w:pPr>
        <w:autoSpaceDE w:val="0"/>
        <w:autoSpaceDN w:val="0"/>
        <w:adjustRightInd w:val="0"/>
        <w:spacing w:after="0" w:line="360" w:lineRule="auto"/>
        <w:ind w:firstLine="284"/>
        <w:jc w:val="both"/>
        <w:rPr>
          <w:rStyle w:val="style31"/>
          <w:rFonts w:asciiTheme="majorBidi" w:hAnsiTheme="majorBidi" w:cstheme="majorBidi"/>
          <w:sz w:val="24"/>
          <w:szCs w:val="24"/>
        </w:rPr>
      </w:pPr>
      <w:r w:rsidRPr="00870B03">
        <w:rPr>
          <w:rFonts w:asciiTheme="majorBidi" w:hAnsiTheme="majorBidi" w:cstheme="majorBidi"/>
          <w:sz w:val="24"/>
          <w:szCs w:val="24"/>
        </w:rPr>
        <w:t xml:space="preserve">L'accès au bus est analogue à FMS. Les caractéristiques du protocole sont semblables à Profibus-DP et une extension a été réalisée avec le service de communication </w:t>
      </w:r>
      <w:r w:rsidR="000E48F8" w:rsidRPr="00870B03">
        <w:rPr>
          <w:rFonts w:asciiTheme="majorBidi" w:hAnsiTheme="majorBidi" w:cstheme="majorBidi"/>
          <w:sz w:val="24"/>
          <w:szCs w:val="24"/>
        </w:rPr>
        <w:t>apériodique</w:t>
      </w:r>
      <w:r w:rsidRPr="00870B03">
        <w:rPr>
          <w:rFonts w:asciiTheme="majorBidi" w:hAnsiTheme="majorBidi" w:cstheme="majorBidi"/>
          <w:sz w:val="24"/>
          <w:szCs w:val="24"/>
        </w:rPr>
        <w:t xml:space="preserve"> SRD (Send andRequest Data). Le SRD normal impose à un esclave interrogé de répondre directement au maître qui</w:t>
      </w:r>
      <w:r w:rsidR="0047029B" w:rsidRPr="00870B03">
        <w:rPr>
          <w:rFonts w:asciiTheme="majorBidi" w:hAnsiTheme="majorBidi" w:cstheme="majorBidi"/>
          <w:sz w:val="24"/>
          <w:szCs w:val="24"/>
        </w:rPr>
        <w:t>l'interroge,</w:t>
      </w:r>
      <w:r w:rsidRPr="00870B03">
        <w:rPr>
          <w:rFonts w:asciiTheme="majorBidi" w:hAnsiTheme="majorBidi" w:cstheme="majorBidi"/>
          <w:sz w:val="24"/>
          <w:szCs w:val="24"/>
        </w:rPr>
        <w:t xml:space="preserve"> le SRD du Profibus-PA impose à l'esclave de répondre par un message de typediffusion et de mettre ainsi ses informations à disposition de tous les abonnés.</w:t>
      </w:r>
    </w:p>
    <w:p w:rsidR="00810F4E" w:rsidRPr="00870B03" w:rsidRDefault="003B5E34" w:rsidP="008B2A0F">
      <w:pPr>
        <w:autoSpaceDE w:val="0"/>
        <w:autoSpaceDN w:val="0"/>
        <w:adjustRightInd w:val="0"/>
        <w:spacing w:after="0" w:line="360" w:lineRule="auto"/>
        <w:rPr>
          <w:rFonts w:asciiTheme="majorBidi" w:hAnsiTheme="majorBidi" w:cstheme="majorBidi"/>
          <w:sz w:val="24"/>
          <w:szCs w:val="24"/>
        </w:rPr>
      </w:pPr>
      <w:r w:rsidRPr="00870B03">
        <w:rPr>
          <w:rStyle w:val="style31"/>
          <w:rFonts w:asciiTheme="majorBidi" w:hAnsiTheme="majorBidi" w:cstheme="majorBidi"/>
          <w:b/>
          <w:bCs/>
          <w:sz w:val="24"/>
          <w:szCs w:val="24"/>
        </w:rPr>
        <w:t>1</w:t>
      </w:r>
      <w:r w:rsidR="000E48F8" w:rsidRPr="00870B03">
        <w:rPr>
          <w:rFonts w:asciiTheme="majorBidi" w:hAnsiTheme="majorBidi" w:cstheme="majorBidi"/>
          <w:b/>
          <w:bCs/>
          <w:sz w:val="24"/>
          <w:szCs w:val="24"/>
        </w:rPr>
        <w:t>.</w:t>
      </w:r>
      <w:r w:rsidR="008B2A0F" w:rsidRPr="00870B03">
        <w:rPr>
          <w:rFonts w:asciiTheme="majorBidi" w:hAnsiTheme="majorBidi" w:cstheme="majorBidi"/>
          <w:b/>
          <w:bCs/>
          <w:sz w:val="24"/>
          <w:szCs w:val="24"/>
        </w:rPr>
        <w:t>9</w:t>
      </w:r>
      <w:r w:rsidR="000E48F8" w:rsidRPr="00870B03">
        <w:rPr>
          <w:rFonts w:asciiTheme="majorBidi" w:hAnsiTheme="majorBidi" w:cstheme="majorBidi"/>
          <w:b/>
          <w:bCs/>
          <w:sz w:val="24"/>
          <w:szCs w:val="24"/>
        </w:rPr>
        <w:t>.3.2.3</w:t>
      </w:r>
      <w:r w:rsidR="00B431A3" w:rsidRPr="00870B03">
        <w:rPr>
          <w:rFonts w:asciiTheme="majorBidi" w:hAnsiTheme="majorBidi" w:cstheme="majorBidi"/>
          <w:sz w:val="24"/>
          <w:szCs w:val="24"/>
        </w:rPr>
        <w:t>Profibus-DP :</w:t>
      </w:r>
    </w:p>
    <w:p w:rsidR="000E48F8" w:rsidRPr="00870B03" w:rsidRDefault="000E48F8" w:rsidP="005128B5">
      <w:pPr>
        <w:autoSpaceDE w:val="0"/>
        <w:autoSpaceDN w:val="0"/>
        <w:adjustRightInd w:val="0"/>
        <w:spacing w:after="0" w:line="360" w:lineRule="auto"/>
        <w:rPr>
          <w:rFonts w:asciiTheme="majorBidi" w:hAnsiTheme="majorBidi" w:cstheme="majorBidi"/>
          <w:b/>
          <w:bCs/>
          <w:sz w:val="24"/>
          <w:szCs w:val="24"/>
        </w:rPr>
      </w:pP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Profibus-DP présente une capacité bien supérieure pour les échanges rapides de donnéesd'entrées/sorties périodiques contrairement à Profibus-FMS. Il est d'ailleurs dédié aux échangesrapides de données périodiques entre des installations d'automatismes centralisées et deséquipements périphériques simples (esclaves). Dans le cas de plusieurs maîtres, c'est le principe du</w:t>
      </w:r>
    </w:p>
    <w:p w:rsidR="00810F4E" w:rsidRPr="00870B03" w:rsidRDefault="006B1DF4"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Passage</w:t>
      </w:r>
      <w:r w:rsidR="00810F4E" w:rsidRPr="00870B03">
        <w:rPr>
          <w:rFonts w:asciiTheme="majorBidi" w:hAnsiTheme="majorBidi" w:cstheme="majorBidi"/>
          <w:sz w:val="24"/>
          <w:szCs w:val="24"/>
        </w:rPr>
        <w:t xml:space="preserve"> de jeton qui est utilisé comme pour Profibus-FMS</w:t>
      </w:r>
      <w:r w:rsidR="003B2124" w:rsidRPr="00870B03">
        <w:rPr>
          <w:rFonts w:asciiTheme="majorBidi" w:hAnsiTheme="majorBidi" w:cstheme="majorBidi"/>
          <w:sz w:val="24"/>
          <w:szCs w:val="24"/>
        </w:rPr>
        <w:t xml:space="preserve">, </w:t>
      </w:r>
      <w:r w:rsidR="00810F4E" w:rsidRPr="00870B03">
        <w:rPr>
          <w:rFonts w:asciiTheme="majorBidi" w:hAnsiTheme="majorBidi" w:cstheme="majorBidi"/>
          <w:sz w:val="24"/>
          <w:szCs w:val="24"/>
        </w:rPr>
        <w:t xml:space="preserve"> les différents maîtres forment alors dessous-systèmes indépendants d'esclaves, mais peuvent partager certains esclaves. Cependant, lessorties ne peuvent être écrites (appliquées) que par un seul maître désigné à la configuration et lemode broadcast n'existe pas.</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communication se fait en trois temps : cycle de lecture des données d'entrées, cycle pourl'automate (i.e. le maître) pour le traitement, cycle pour l'écriture des sorties (i.e. vers les esclaves).</w:t>
      </w:r>
    </w:p>
    <w:p w:rsidR="00810F4E" w:rsidRPr="00870B03" w:rsidRDefault="00810F4E" w:rsidP="00947DD1">
      <w:pPr>
        <w:autoSpaceDE w:val="0"/>
        <w:autoSpaceDN w:val="0"/>
        <w:adjustRightInd w:val="0"/>
        <w:spacing w:after="0" w:line="360" w:lineRule="auto"/>
        <w:ind w:firstLine="284"/>
        <w:jc w:val="both"/>
        <w:rPr>
          <w:rFonts w:asciiTheme="majorBidi" w:hAnsiTheme="majorBidi" w:cstheme="majorBidi"/>
          <w:sz w:val="24"/>
          <w:szCs w:val="24"/>
        </w:rPr>
      </w:pPr>
      <w:r w:rsidRPr="00870B03">
        <w:rPr>
          <w:rFonts w:asciiTheme="majorBidi" w:hAnsiTheme="majorBidi" w:cstheme="majorBidi"/>
          <w:sz w:val="24"/>
          <w:szCs w:val="24"/>
        </w:rPr>
        <w:t>La possibilité de modes de communication acycliques le "rapproche" de Profibus-FMS.</w:t>
      </w:r>
    </w:p>
    <w:p w:rsidR="00A74374" w:rsidRPr="00870B03" w:rsidRDefault="00A74374" w:rsidP="005128B5">
      <w:pPr>
        <w:autoSpaceDE w:val="0"/>
        <w:autoSpaceDN w:val="0"/>
        <w:adjustRightInd w:val="0"/>
        <w:spacing w:after="0" w:line="360" w:lineRule="auto"/>
        <w:jc w:val="both"/>
        <w:rPr>
          <w:rFonts w:asciiTheme="majorBidi" w:hAnsiTheme="majorBidi" w:cstheme="majorBidi"/>
          <w:sz w:val="24"/>
          <w:szCs w:val="24"/>
        </w:rPr>
      </w:pPr>
    </w:p>
    <w:sectPr w:rsidR="00A74374" w:rsidRPr="00870B03" w:rsidSect="00870B03">
      <w:headerReference w:type="default" r:id="rId17"/>
      <w:footerReference w:type="default" r:id="rId18"/>
      <w:pgSz w:w="11906" w:h="16838"/>
      <w:pgMar w:top="1418" w:right="1134" w:bottom="147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CAD" w:rsidRDefault="00CD4CAD" w:rsidP="00C176DA">
      <w:pPr>
        <w:spacing w:after="0" w:line="240" w:lineRule="auto"/>
      </w:pPr>
      <w:r>
        <w:separator/>
      </w:r>
    </w:p>
  </w:endnote>
  <w:endnote w:type="continuationSeparator" w:id="1">
    <w:p w:rsidR="00CD4CAD" w:rsidRDefault="00CD4CAD" w:rsidP="00C17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8659"/>
      <w:docPartObj>
        <w:docPartGallery w:val="Page Numbers (Bottom of Page)"/>
        <w:docPartUnique/>
      </w:docPartObj>
    </w:sdtPr>
    <w:sdtContent>
      <w:p w:rsidR="00892FD7" w:rsidRDefault="00C352F6">
        <w:pPr>
          <w:pStyle w:val="Pieddepage"/>
          <w:jc w:val="right"/>
        </w:pPr>
        <w:r>
          <w:fldChar w:fldCharType="begin"/>
        </w:r>
        <w:r w:rsidR="00382A65">
          <w:instrText xml:space="preserve"> PAGE   \* MERGEFORMAT </w:instrText>
        </w:r>
        <w:r>
          <w:fldChar w:fldCharType="separate"/>
        </w:r>
        <w:r w:rsidR="003D32BB">
          <w:rPr>
            <w:noProof/>
          </w:rPr>
          <w:t>8</w:t>
        </w:r>
        <w:r>
          <w:rPr>
            <w:noProof/>
          </w:rPr>
          <w:fldChar w:fldCharType="end"/>
        </w:r>
      </w:p>
    </w:sdtContent>
  </w:sdt>
  <w:p w:rsidR="00C176DA" w:rsidRDefault="00C176D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CAD" w:rsidRDefault="00CD4CAD" w:rsidP="00C176DA">
      <w:pPr>
        <w:spacing w:after="0" w:line="240" w:lineRule="auto"/>
      </w:pPr>
      <w:r>
        <w:separator/>
      </w:r>
    </w:p>
  </w:footnote>
  <w:footnote w:type="continuationSeparator" w:id="1">
    <w:p w:rsidR="00CD4CAD" w:rsidRDefault="00CD4CAD" w:rsidP="00C176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re"/>
      <w:id w:val="77547040"/>
      <w:placeholder>
        <w:docPart w:val="513C532581D34DE59C15167FD02E9D41"/>
      </w:placeholder>
      <w:dataBinding w:prefixMappings="xmlns:ns0='http://schemas.openxmlformats.org/package/2006/metadata/core-properties' xmlns:ns1='http://purl.org/dc/elements/1.1/'" w:xpath="/ns0:coreProperties[1]/ns1:title[1]" w:storeItemID="{6C3C8BC8-F283-45AE-878A-BAB7291924A1}"/>
      <w:text/>
    </w:sdtPr>
    <w:sdtContent>
      <w:p w:rsidR="003B5E34" w:rsidRDefault="00DB5D42">
        <w:pPr>
          <w:pStyle w:val="En-tte"/>
          <w:pBdr>
            <w:between w:val="single" w:sz="4" w:space="1" w:color="4F81BD" w:themeColor="accent1"/>
          </w:pBdr>
          <w:spacing w:line="276" w:lineRule="auto"/>
          <w:jc w:val="center"/>
        </w:pPr>
        <w:r>
          <w:t>Chapitre  1- Les réseaux locaux industriels</w:t>
        </w:r>
      </w:p>
    </w:sdtContent>
  </w:sdt>
  <w:sdt>
    <w:sdtPr>
      <w:rPr>
        <w:color w:val="FFFFFF" w:themeColor="background1"/>
      </w:rPr>
      <w:alias w:val="Date"/>
      <w:id w:val="77547044"/>
      <w:placeholder>
        <w:docPart w:val="C89E20E811F24D00808F54D45986CCFF"/>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p w:rsidR="003B5E34" w:rsidRPr="003B5E34" w:rsidRDefault="003B5E34">
        <w:pPr>
          <w:pStyle w:val="En-tte"/>
          <w:pBdr>
            <w:between w:val="single" w:sz="4" w:space="1" w:color="4F81BD" w:themeColor="accent1"/>
          </w:pBdr>
          <w:spacing w:line="276" w:lineRule="auto"/>
          <w:jc w:val="center"/>
          <w:rPr>
            <w:color w:val="FFFFFF" w:themeColor="background1"/>
          </w:rPr>
        </w:pPr>
        <w:r w:rsidRPr="003B5E34">
          <w:rPr>
            <w:color w:val="FFFFFF" w:themeColor="background1"/>
          </w:rPr>
          <w:t>Chapitre  I:</w:t>
        </w:r>
      </w:p>
    </w:sdtContent>
  </w:sdt>
  <w:p w:rsidR="00D8651B" w:rsidRPr="00D8651B" w:rsidRDefault="00D8651B">
    <w:pPr>
      <w:pStyle w:val="En-tte"/>
      <w:rPr>
        <w:sz w:val="36"/>
        <w:szCs w:val="3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1E7"/>
    <w:multiLevelType w:val="hybridMultilevel"/>
    <w:tmpl w:val="4FBC4EB6"/>
    <w:lvl w:ilvl="0" w:tplc="748466A0">
      <w:start w:val="1"/>
      <w:numFmt w:val="upperRoman"/>
      <w:lvlText w:val="%1."/>
      <w:lvlJc w:val="right"/>
      <w:pPr>
        <w:ind w:left="360" w:hanging="360"/>
      </w:pPr>
      <w:rPr>
        <w:color w:val="00B05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8E4463C"/>
    <w:multiLevelType w:val="hybridMultilevel"/>
    <w:tmpl w:val="C298C812"/>
    <w:lvl w:ilvl="0" w:tplc="040C0015">
      <w:start w:val="1"/>
      <w:numFmt w:val="upperLetter"/>
      <w:lvlText w:val="%1."/>
      <w:lvlJc w:val="left"/>
      <w:pPr>
        <w:ind w:left="1485" w:hanging="360"/>
      </w:pPr>
    </w:lvl>
    <w:lvl w:ilvl="1" w:tplc="040C0019" w:tentative="1">
      <w:start w:val="1"/>
      <w:numFmt w:val="lowerLetter"/>
      <w:lvlText w:val="%2."/>
      <w:lvlJc w:val="left"/>
      <w:pPr>
        <w:ind w:left="2205" w:hanging="360"/>
      </w:pPr>
    </w:lvl>
    <w:lvl w:ilvl="2" w:tplc="040C001B" w:tentative="1">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2">
    <w:nsid w:val="0DE94D7F"/>
    <w:multiLevelType w:val="hybridMultilevel"/>
    <w:tmpl w:val="97BEC73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nsid w:val="10966BD6"/>
    <w:multiLevelType w:val="hybridMultilevel"/>
    <w:tmpl w:val="7DE891FE"/>
    <w:lvl w:ilvl="0" w:tplc="040C0013">
      <w:start w:val="1"/>
      <w:numFmt w:val="upperRoman"/>
      <w:lvlText w:val="%1."/>
      <w:lvlJc w:val="righ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nsid w:val="16003914"/>
    <w:multiLevelType w:val="hybridMultilevel"/>
    <w:tmpl w:val="C1102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C91459"/>
    <w:multiLevelType w:val="multilevel"/>
    <w:tmpl w:val="FCDE841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nsid w:val="281F7006"/>
    <w:multiLevelType w:val="hybridMultilevel"/>
    <w:tmpl w:val="BB36B18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82379A0"/>
    <w:multiLevelType w:val="hybridMultilevel"/>
    <w:tmpl w:val="780609EA"/>
    <w:lvl w:ilvl="0" w:tplc="040C000F">
      <w:start w:val="1"/>
      <w:numFmt w:val="decimal"/>
      <w:lvlText w:val="%1."/>
      <w:lvlJc w:val="left"/>
      <w:pPr>
        <w:ind w:left="1485" w:hanging="360"/>
      </w:pPr>
    </w:lvl>
    <w:lvl w:ilvl="1" w:tplc="040C0019" w:tentative="1">
      <w:start w:val="1"/>
      <w:numFmt w:val="lowerLetter"/>
      <w:lvlText w:val="%2."/>
      <w:lvlJc w:val="left"/>
      <w:pPr>
        <w:ind w:left="2205" w:hanging="360"/>
      </w:pPr>
    </w:lvl>
    <w:lvl w:ilvl="2" w:tplc="040C001B" w:tentative="1">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8">
    <w:nsid w:val="32D9618C"/>
    <w:multiLevelType w:val="hybridMultilevel"/>
    <w:tmpl w:val="F91EA94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nsid w:val="343476AC"/>
    <w:multiLevelType w:val="hybridMultilevel"/>
    <w:tmpl w:val="F0800CA4"/>
    <w:lvl w:ilvl="0" w:tplc="2B7487D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5BF1261"/>
    <w:multiLevelType w:val="hybridMultilevel"/>
    <w:tmpl w:val="26B2D3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7562B33"/>
    <w:multiLevelType w:val="hybridMultilevel"/>
    <w:tmpl w:val="DC94A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3670F47"/>
    <w:multiLevelType w:val="hybridMultilevel"/>
    <w:tmpl w:val="9D844F2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nsid w:val="458B3B07"/>
    <w:multiLevelType w:val="hybridMultilevel"/>
    <w:tmpl w:val="86945CBE"/>
    <w:lvl w:ilvl="0" w:tplc="040C0015">
      <w:start w:val="1"/>
      <w:numFmt w:val="upperLetter"/>
      <w:lvlText w:val="%1."/>
      <w:lvlJc w:val="left"/>
      <w:pPr>
        <w:ind w:left="1286" w:hanging="360"/>
      </w:pPr>
    </w:lvl>
    <w:lvl w:ilvl="1" w:tplc="040C0019" w:tentative="1">
      <w:start w:val="1"/>
      <w:numFmt w:val="lowerLetter"/>
      <w:lvlText w:val="%2."/>
      <w:lvlJc w:val="left"/>
      <w:pPr>
        <w:ind w:left="2006" w:hanging="360"/>
      </w:pPr>
    </w:lvl>
    <w:lvl w:ilvl="2" w:tplc="040C001B" w:tentative="1">
      <w:start w:val="1"/>
      <w:numFmt w:val="lowerRoman"/>
      <w:lvlText w:val="%3."/>
      <w:lvlJc w:val="right"/>
      <w:pPr>
        <w:ind w:left="2726" w:hanging="180"/>
      </w:pPr>
    </w:lvl>
    <w:lvl w:ilvl="3" w:tplc="040C000F" w:tentative="1">
      <w:start w:val="1"/>
      <w:numFmt w:val="decimal"/>
      <w:lvlText w:val="%4."/>
      <w:lvlJc w:val="left"/>
      <w:pPr>
        <w:ind w:left="3446" w:hanging="360"/>
      </w:pPr>
    </w:lvl>
    <w:lvl w:ilvl="4" w:tplc="040C0019" w:tentative="1">
      <w:start w:val="1"/>
      <w:numFmt w:val="lowerLetter"/>
      <w:lvlText w:val="%5."/>
      <w:lvlJc w:val="left"/>
      <w:pPr>
        <w:ind w:left="4166" w:hanging="360"/>
      </w:pPr>
    </w:lvl>
    <w:lvl w:ilvl="5" w:tplc="040C001B" w:tentative="1">
      <w:start w:val="1"/>
      <w:numFmt w:val="lowerRoman"/>
      <w:lvlText w:val="%6."/>
      <w:lvlJc w:val="right"/>
      <w:pPr>
        <w:ind w:left="4886" w:hanging="180"/>
      </w:pPr>
    </w:lvl>
    <w:lvl w:ilvl="6" w:tplc="040C000F" w:tentative="1">
      <w:start w:val="1"/>
      <w:numFmt w:val="decimal"/>
      <w:lvlText w:val="%7."/>
      <w:lvlJc w:val="left"/>
      <w:pPr>
        <w:ind w:left="5606" w:hanging="360"/>
      </w:pPr>
    </w:lvl>
    <w:lvl w:ilvl="7" w:tplc="040C0019" w:tentative="1">
      <w:start w:val="1"/>
      <w:numFmt w:val="lowerLetter"/>
      <w:lvlText w:val="%8."/>
      <w:lvlJc w:val="left"/>
      <w:pPr>
        <w:ind w:left="6326" w:hanging="360"/>
      </w:pPr>
    </w:lvl>
    <w:lvl w:ilvl="8" w:tplc="040C001B" w:tentative="1">
      <w:start w:val="1"/>
      <w:numFmt w:val="lowerRoman"/>
      <w:lvlText w:val="%9."/>
      <w:lvlJc w:val="right"/>
      <w:pPr>
        <w:ind w:left="7046" w:hanging="180"/>
      </w:pPr>
    </w:lvl>
  </w:abstractNum>
  <w:abstractNum w:abstractNumId="14">
    <w:nsid w:val="53041139"/>
    <w:multiLevelType w:val="hybridMultilevel"/>
    <w:tmpl w:val="C17642EA"/>
    <w:lvl w:ilvl="0" w:tplc="040C0013">
      <w:start w:val="1"/>
      <w:numFmt w:val="upperRoman"/>
      <w:lvlText w:val="%1."/>
      <w:lvlJc w:val="right"/>
      <w:pPr>
        <w:ind w:left="1275" w:hanging="360"/>
      </w:pPr>
    </w:lvl>
    <w:lvl w:ilvl="1" w:tplc="040C0019" w:tentative="1">
      <w:start w:val="1"/>
      <w:numFmt w:val="lowerLetter"/>
      <w:lvlText w:val="%2."/>
      <w:lvlJc w:val="left"/>
      <w:pPr>
        <w:ind w:left="1995" w:hanging="360"/>
      </w:pPr>
    </w:lvl>
    <w:lvl w:ilvl="2" w:tplc="040C001B" w:tentative="1">
      <w:start w:val="1"/>
      <w:numFmt w:val="lowerRoman"/>
      <w:lvlText w:val="%3."/>
      <w:lvlJc w:val="right"/>
      <w:pPr>
        <w:ind w:left="2715" w:hanging="180"/>
      </w:pPr>
    </w:lvl>
    <w:lvl w:ilvl="3" w:tplc="040C000F" w:tentative="1">
      <w:start w:val="1"/>
      <w:numFmt w:val="decimal"/>
      <w:lvlText w:val="%4."/>
      <w:lvlJc w:val="left"/>
      <w:pPr>
        <w:ind w:left="3435" w:hanging="360"/>
      </w:pPr>
    </w:lvl>
    <w:lvl w:ilvl="4" w:tplc="040C0019" w:tentative="1">
      <w:start w:val="1"/>
      <w:numFmt w:val="lowerLetter"/>
      <w:lvlText w:val="%5."/>
      <w:lvlJc w:val="left"/>
      <w:pPr>
        <w:ind w:left="4155" w:hanging="360"/>
      </w:pPr>
    </w:lvl>
    <w:lvl w:ilvl="5" w:tplc="040C001B" w:tentative="1">
      <w:start w:val="1"/>
      <w:numFmt w:val="lowerRoman"/>
      <w:lvlText w:val="%6."/>
      <w:lvlJc w:val="right"/>
      <w:pPr>
        <w:ind w:left="4875" w:hanging="180"/>
      </w:pPr>
    </w:lvl>
    <w:lvl w:ilvl="6" w:tplc="040C000F" w:tentative="1">
      <w:start w:val="1"/>
      <w:numFmt w:val="decimal"/>
      <w:lvlText w:val="%7."/>
      <w:lvlJc w:val="left"/>
      <w:pPr>
        <w:ind w:left="5595" w:hanging="360"/>
      </w:pPr>
    </w:lvl>
    <w:lvl w:ilvl="7" w:tplc="040C0019" w:tentative="1">
      <w:start w:val="1"/>
      <w:numFmt w:val="lowerLetter"/>
      <w:lvlText w:val="%8."/>
      <w:lvlJc w:val="left"/>
      <w:pPr>
        <w:ind w:left="6315" w:hanging="360"/>
      </w:pPr>
    </w:lvl>
    <w:lvl w:ilvl="8" w:tplc="040C001B" w:tentative="1">
      <w:start w:val="1"/>
      <w:numFmt w:val="lowerRoman"/>
      <w:lvlText w:val="%9."/>
      <w:lvlJc w:val="right"/>
      <w:pPr>
        <w:ind w:left="7035" w:hanging="180"/>
      </w:pPr>
    </w:lvl>
  </w:abstractNum>
  <w:abstractNum w:abstractNumId="15">
    <w:nsid w:val="54F628D9"/>
    <w:multiLevelType w:val="hybridMultilevel"/>
    <w:tmpl w:val="BE6CBACE"/>
    <w:lvl w:ilvl="0" w:tplc="040C0015">
      <w:start w:val="1"/>
      <w:numFmt w:val="upperLetter"/>
      <w:lvlText w:val="%1."/>
      <w:lvlJc w:val="left"/>
      <w:pPr>
        <w:ind w:left="1620" w:hanging="360"/>
      </w:pPr>
    </w:lvl>
    <w:lvl w:ilvl="1" w:tplc="040C0019" w:tentative="1">
      <w:start w:val="1"/>
      <w:numFmt w:val="lowerLetter"/>
      <w:lvlText w:val="%2."/>
      <w:lvlJc w:val="left"/>
      <w:pPr>
        <w:ind w:left="2340" w:hanging="360"/>
      </w:pPr>
    </w:lvl>
    <w:lvl w:ilvl="2" w:tplc="040C001B" w:tentative="1">
      <w:start w:val="1"/>
      <w:numFmt w:val="lowerRoman"/>
      <w:lvlText w:val="%3."/>
      <w:lvlJc w:val="right"/>
      <w:pPr>
        <w:ind w:left="3060" w:hanging="180"/>
      </w:pPr>
    </w:lvl>
    <w:lvl w:ilvl="3" w:tplc="040C000F" w:tentative="1">
      <w:start w:val="1"/>
      <w:numFmt w:val="decimal"/>
      <w:lvlText w:val="%4."/>
      <w:lvlJc w:val="left"/>
      <w:pPr>
        <w:ind w:left="3780" w:hanging="360"/>
      </w:pPr>
    </w:lvl>
    <w:lvl w:ilvl="4" w:tplc="040C0019" w:tentative="1">
      <w:start w:val="1"/>
      <w:numFmt w:val="lowerLetter"/>
      <w:lvlText w:val="%5."/>
      <w:lvlJc w:val="left"/>
      <w:pPr>
        <w:ind w:left="4500" w:hanging="360"/>
      </w:pPr>
    </w:lvl>
    <w:lvl w:ilvl="5" w:tplc="040C001B" w:tentative="1">
      <w:start w:val="1"/>
      <w:numFmt w:val="lowerRoman"/>
      <w:lvlText w:val="%6."/>
      <w:lvlJc w:val="right"/>
      <w:pPr>
        <w:ind w:left="5220" w:hanging="180"/>
      </w:pPr>
    </w:lvl>
    <w:lvl w:ilvl="6" w:tplc="040C000F" w:tentative="1">
      <w:start w:val="1"/>
      <w:numFmt w:val="decimal"/>
      <w:lvlText w:val="%7."/>
      <w:lvlJc w:val="left"/>
      <w:pPr>
        <w:ind w:left="5940" w:hanging="360"/>
      </w:pPr>
    </w:lvl>
    <w:lvl w:ilvl="7" w:tplc="040C0019" w:tentative="1">
      <w:start w:val="1"/>
      <w:numFmt w:val="lowerLetter"/>
      <w:lvlText w:val="%8."/>
      <w:lvlJc w:val="left"/>
      <w:pPr>
        <w:ind w:left="6660" w:hanging="360"/>
      </w:pPr>
    </w:lvl>
    <w:lvl w:ilvl="8" w:tplc="040C001B" w:tentative="1">
      <w:start w:val="1"/>
      <w:numFmt w:val="lowerRoman"/>
      <w:lvlText w:val="%9."/>
      <w:lvlJc w:val="right"/>
      <w:pPr>
        <w:ind w:left="7380" w:hanging="180"/>
      </w:pPr>
    </w:lvl>
  </w:abstractNum>
  <w:abstractNum w:abstractNumId="16">
    <w:nsid w:val="5BB46262"/>
    <w:multiLevelType w:val="hybridMultilevel"/>
    <w:tmpl w:val="ED5C7A1A"/>
    <w:lvl w:ilvl="0" w:tplc="CE728E92">
      <w:start w:val="1"/>
      <w:numFmt w:val="decimal"/>
      <w:lvlText w:val="%1."/>
      <w:lvlJc w:val="left"/>
      <w:pPr>
        <w:ind w:left="360" w:hanging="360"/>
      </w:pPr>
      <w:rPr>
        <w:b/>
        <w:bCs/>
        <w:i/>
        <w:iCs/>
        <w:color w:val="auto"/>
      </w:rPr>
    </w:lvl>
    <w:lvl w:ilvl="1" w:tplc="040C0019">
      <w:start w:val="1"/>
      <w:numFmt w:val="lowerLetter"/>
      <w:lvlText w:val="%2."/>
      <w:lvlJc w:val="left"/>
      <w:pPr>
        <w:ind w:left="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631D1CF1"/>
    <w:multiLevelType w:val="hybridMultilevel"/>
    <w:tmpl w:val="08D05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31EE3"/>
    <w:multiLevelType w:val="hybridMultilevel"/>
    <w:tmpl w:val="96884ABA"/>
    <w:lvl w:ilvl="0" w:tplc="040C000F">
      <w:start w:val="1"/>
      <w:numFmt w:val="decimal"/>
      <w:lvlText w:val="%1."/>
      <w:lvlJc w:val="left"/>
      <w:pPr>
        <w:ind w:left="2880" w:hanging="360"/>
      </w:pPr>
    </w:lvl>
    <w:lvl w:ilvl="1" w:tplc="040C0019" w:tentative="1">
      <w:start w:val="1"/>
      <w:numFmt w:val="lowerLetter"/>
      <w:lvlText w:val="%2."/>
      <w:lvlJc w:val="left"/>
      <w:pPr>
        <w:ind w:left="3600" w:hanging="360"/>
      </w:pPr>
    </w:lvl>
    <w:lvl w:ilvl="2" w:tplc="040C001B" w:tentative="1">
      <w:start w:val="1"/>
      <w:numFmt w:val="lowerRoman"/>
      <w:lvlText w:val="%3."/>
      <w:lvlJc w:val="right"/>
      <w:pPr>
        <w:ind w:left="4320" w:hanging="180"/>
      </w:pPr>
    </w:lvl>
    <w:lvl w:ilvl="3" w:tplc="040C000F" w:tentative="1">
      <w:start w:val="1"/>
      <w:numFmt w:val="decimal"/>
      <w:lvlText w:val="%4."/>
      <w:lvlJc w:val="left"/>
      <w:pPr>
        <w:ind w:left="5040" w:hanging="360"/>
      </w:pPr>
    </w:lvl>
    <w:lvl w:ilvl="4" w:tplc="040C0019" w:tentative="1">
      <w:start w:val="1"/>
      <w:numFmt w:val="lowerLetter"/>
      <w:lvlText w:val="%5."/>
      <w:lvlJc w:val="left"/>
      <w:pPr>
        <w:ind w:left="5760" w:hanging="360"/>
      </w:pPr>
    </w:lvl>
    <w:lvl w:ilvl="5" w:tplc="040C001B" w:tentative="1">
      <w:start w:val="1"/>
      <w:numFmt w:val="lowerRoman"/>
      <w:lvlText w:val="%6."/>
      <w:lvlJc w:val="right"/>
      <w:pPr>
        <w:ind w:left="6480" w:hanging="180"/>
      </w:pPr>
    </w:lvl>
    <w:lvl w:ilvl="6" w:tplc="040C000F" w:tentative="1">
      <w:start w:val="1"/>
      <w:numFmt w:val="decimal"/>
      <w:lvlText w:val="%7."/>
      <w:lvlJc w:val="left"/>
      <w:pPr>
        <w:ind w:left="7200" w:hanging="360"/>
      </w:pPr>
    </w:lvl>
    <w:lvl w:ilvl="7" w:tplc="040C0019" w:tentative="1">
      <w:start w:val="1"/>
      <w:numFmt w:val="lowerLetter"/>
      <w:lvlText w:val="%8."/>
      <w:lvlJc w:val="left"/>
      <w:pPr>
        <w:ind w:left="7920" w:hanging="360"/>
      </w:pPr>
    </w:lvl>
    <w:lvl w:ilvl="8" w:tplc="040C001B" w:tentative="1">
      <w:start w:val="1"/>
      <w:numFmt w:val="lowerRoman"/>
      <w:lvlText w:val="%9."/>
      <w:lvlJc w:val="right"/>
      <w:pPr>
        <w:ind w:left="8640" w:hanging="180"/>
      </w:pPr>
    </w:lvl>
  </w:abstractNum>
  <w:abstractNum w:abstractNumId="19">
    <w:nsid w:val="67EF7B52"/>
    <w:multiLevelType w:val="hybridMultilevel"/>
    <w:tmpl w:val="F67CBF56"/>
    <w:lvl w:ilvl="0" w:tplc="748466A0">
      <w:start w:val="1"/>
      <w:numFmt w:val="upperRoman"/>
      <w:lvlText w:val="%1."/>
      <w:lvlJc w:val="right"/>
      <w:pPr>
        <w:ind w:left="360" w:hanging="360"/>
      </w:pPr>
      <w:rPr>
        <w:color w:val="00B05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7F7318A"/>
    <w:multiLevelType w:val="hybridMultilevel"/>
    <w:tmpl w:val="9D122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DD8530A"/>
    <w:multiLevelType w:val="hybridMultilevel"/>
    <w:tmpl w:val="DE087D08"/>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nsid w:val="7075790B"/>
    <w:multiLevelType w:val="hybridMultilevel"/>
    <w:tmpl w:val="FB6288B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nsid w:val="77276F1C"/>
    <w:multiLevelType w:val="hybridMultilevel"/>
    <w:tmpl w:val="9DA09B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77AE10FE"/>
    <w:multiLevelType w:val="hybridMultilevel"/>
    <w:tmpl w:val="FB78B8F0"/>
    <w:lvl w:ilvl="0" w:tplc="040C0001">
      <w:start w:val="1"/>
      <w:numFmt w:val="bullet"/>
      <w:lvlText w:val=""/>
      <w:lvlJc w:val="left"/>
      <w:pPr>
        <w:ind w:left="2310" w:hanging="360"/>
      </w:pPr>
      <w:rPr>
        <w:rFonts w:ascii="Symbol" w:hAnsi="Symbol" w:hint="default"/>
      </w:rPr>
    </w:lvl>
    <w:lvl w:ilvl="1" w:tplc="040C0003" w:tentative="1">
      <w:start w:val="1"/>
      <w:numFmt w:val="bullet"/>
      <w:lvlText w:val="o"/>
      <w:lvlJc w:val="left"/>
      <w:pPr>
        <w:ind w:left="3030" w:hanging="360"/>
      </w:pPr>
      <w:rPr>
        <w:rFonts w:ascii="Courier New" w:hAnsi="Courier New" w:cs="Courier New" w:hint="default"/>
      </w:rPr>
    </w:lvl>
    <w:lvl w:ilvl="2" w:tplc="040C0005" w:tentative="1">
      <w:start w:val="1"/>
      <w:numFmt w:val="bullet"/>
      <w:lvlText w:val=""/>
      <w:lvlJc w:val="left"/>
      <w:pPr>
        <w:ind w:left="3750" w:hanging="360"/>
      </w:pPr>
      <w:rPr>
        <w:rFonts w:ascii="Wingdings" w:hAnsi="Wingdings" w:hint="default"/>
      </w:rPr>
    </w:lvl>
    <w:lvl w:ilvl="3" w:tplc="040C0001">
      <w:start w:val="1"/>
      <w:numFmt w:val="bullet"/>
      <w:lvlText w:val=""/>
      <w:lvlJc w:val="left"/>
      <w:pPr>
        <w:ind w:left="4470" w:hanging="360"/>
      </w:pPr>
      <w:rPr>
        <w:rFonts w:ascii="Symbol" w:hAnsi="Symbol" w:hint="default"/>
      </w:rPr>
    </w:lvl>
    <w:lvl w:ilvl="4" w:tplc="040C0003" w:tentative="1">
      <w:start w:val="1"/>
      <w:numFmt w:val="bullet"/>
      <w:lvlText w:val="o"/>
      <w:lvlJc w:val="left"/>
      <w:pPr>
        <w:ind w:left="5190" w:hanging="360"/>
      </w:pPr>
      <w:rPr>
        <w:rFonts w:ascii="Courier New" w:hAnsi="Courier New" w:cs="Courier New" w:hint="default"/>
      </w:rPr>
    </w:lvl>
    <w:lvl w:ilvl="5" w:tplc="040C0005" w:tentative="1">
      <w:start w:val="1"/>
      <w:numFmt w:val="bullet"/>
      <w:lvlText w:val=""/>
      <w:lvlJc w:val="left"/>
      <w:pPr>
        <w:ind w:left="5910" w:hanging="360"/>
      </w:pPr>
      <w:rPr>
        <w:rFonts w:ascii="Wingdings" w:hAnsi="Wingdings" w:hint="default"/>
      </w:rPr>
    </w:lvl>
    <w:lvl w:ilvl="6" w:tplc="040C0001" w:tentative="1">
      <w:start w:val="1"/>
      <w:numFmt w:val="bullet"/>
      <w:lvlText w:val=""/>
      <w:lvlJc w:val="left"/>
      <w:pPr>
        <w:ind w:left="6630" w:hanging="360"/>
      </w:pPr>
      <w:rPr>
        <w:rFonts w:ascii="Symbol" w:hAnsi="Symbol" w:hint="default"/>
      </w:rPr>
    </w:lvl>
    <w:lvl w:ilvl="7" w:tplc="040C0003" w:tentative="1">
      <w:start w:val="1"/>
      <w:numFmt w:val="bullet"/>
      <w:lvlText w:val="o"/>
      <w:lvlJc w:val="left"/>
      <w:pPr>
        <w:ind w:left="7350" w:hanging="360"/>
      </w:pPr>
      <w:rPr>
        <w:rFonts w:ascii="Courier New" w:hAnsi="Courier New" w:cs="Courier New" w:hint="default"/>
      </w:rPr>
    </w:lvl>
    <w:lvl w:ilvl="8" w:tplc="040C0005" w:tentative="1">
      <w:start w:val="1"/>
      <w:numFmt w:val="bullet"/>
      <w:lvlText w:val=""/>
      <w:lvlJc w:val="left"/>
      <w:pPr>
        <w:ind w:left="8070" w:hanging="360"/>
      </w:pPr>
      <w:rPr>
        <w:rFonts w:ascii="Wingdings" w:hAnsi="Wingdings" w:hint="default"/>
      </w:rPr>
    </w:lvl>
  </w:abstractNum>
  <w:abstractNum w:abstractNumId="25">
    <w:nsid w:val="7A5B480F"/>
    <w:multiLevelType w:val="hybridMultilevel"/>
    <w:tmpl w:val="B9487BF0"/>
    <w:lvl w:ilvl="0" w:tplc="040C0015">
      <w:start w:val="1"/>
      <w:numFmt w:val="upperLetter"/>
      <w:lvlText w:val="%1."/>
      <w:lvlJc w:val="left"/>
      <w:pPr>
        <w:ind w:left="1620" w:hanging="360"/>
      </w:pPr>
    </w:lvl>
    <w:lvl w:ilvl="1" w:tplc="040C0019" w:tentative="1">
      <w:start w:val="1"/>
      <w:numFmt w:val="lowerLetter"/>
      <w:lvlText w:val="%2."/>
      <w:lvlJc w:val="left"/>
      <w:pPr>
        <w:ind w:left="2340" w:hanging="360"/>
      </w:pPr>
    </w:lvl>
    <w:lvl w:ilvl="2" w:tplc="040C001B" w:tentative="1">
      <w:start w:val="1"/>
      <w:numFmt w:val="lowerRoman"/>
      <w:lvlText w:val="%3."/>
      <w:lvlJc w:val="right"/>
      <w:pPr>
        <w:ind w:left="3060" w:hanging="180"/>
      </w:pPr>
    </w:lvl>
    <w:lvl w:ilvl="3" w:tplc="040C000F" w:tentative="1">
      <w:start w:val="1"/>
      <w:numFmt w:val="decimal"/>
      <w:lvlText w:val="%4."/>
      <w:lvlJc w:val="left"/>
      <w:pPr>
        <w:ind w:left="3780" w:hanging="360"/>
      </w:pPr>
    </w:lvl>
    <w:lvl w:ilvl="4" w:tplc="040C0019" w:tentative="1">
      <w:start w:val="1"/>
      <w:numFmt w:val="lowerLetter"/>
      <w:lvlText w:val="%5."/>
      <w:lvlJc w:val="left"/>
      <w:pPr>
        <w:ind w:left="4500" w:hanging="360"/>
      </w:pPr>
    </w:lvl>
    <w:lvl w:ilvl="5" w:tplc="040C001B" w:tentative="1">
      <w:start w:val="1"/>
      <w:numFmt w:val="lowerRoman"/>
      <w:lvlText w:val="%6."/>
      <w:lvlJc w:val="right"/>
      <w:pPr>
        <w:ind w:left="5220" w:hanging="180"/>
      </w:pPr>
    </w:lvl>
    <w:lvl w:ilvl="6" w:tplc="040C000F" w:tentative="1">
      <w:start w:val="1"/>
      <w:numFmt w:val="decimal"/>
      <w:lvlText w:val="%7."/>
      <w:lvlJc w:val="left"/>
      <w:pPr>
        <w:ind w:left="5940" w:hanging="360"/>
      </w:pPr>
    </w:lvl>
    <w:lvl w:ilvl="7" w:tplc="040C0019" w:tentative="1">
      <w:start w:val="1"/>
      <w:numFmt w:val="lowerLetter"/>
      <w:lvlText w:val="%8."/>
      <w:lvlJc w:val="left"/>
      <w:pPr>
        <w:ind w:left="6660" w:hanging="360"/>
      </w:pPr>
    </w:lvl>
    <w:lvl w:ilvl="8" w:tplc="040C001B" w:tentative="1">
      <w:start w:val="1"/>
      <w:numFmt w:val="lowerRoman"/>
      <w:lvlText w:val="%9."/>
      <w:lvlJc w:val="right"/>
      <w:pPr>
        <w:ind w:left="7380" w:hanging="180"/>
      </w:pPr>
    </w:lvl>
  </w:abstractNum>
  <w:abstractNum w:abstractNumId="26">
    <w:nsid w:val="7E333103"/>
    <w:multiLevelType w:val="hybridMultilevel"/>
    <w:tmpl w:val="1340BDE8"/>
    <w:lvl w:ilvl="0" w:tplc="2CE4A67A">
      <w:start w:val="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F8B4F91"/>
    <w:multiLevelType w:val="multilevel"/>
    <w:tmpl w:val="937A277E"/>
    <w:lvl w:ilvl="0">
      <w:start w:val="1"/>
      <w:numFmt w:val="upperRoman"/>
      <w:lvlText w:val="%1."/>
      <w:lvlJc w:val="right"/>
      <w:pPr>
        <w:ind w:left="360" w:hanging="360"/>
      </w:pPr>
      <w:rPr>
        <w:color w:val="00B05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27"/>
  </w:num>
  <w:num w:numId="2">
    <w:abstractNumId w:val="18"/>
  </w:num>
  <w:num w:numId="3">
    <w:abstractNumId w:val="7"/>
  </w:num>
  <w:num w:numId="4">
    <w:abstractNumId w:val="23"/>
  </w:num>
  <w:num w:numId="5">
    <w:abstractNumId w:val="22"/>
  </w:num>
  <w:num w:numId="6">
    <w:abstractNumId w:val="16"/>
  </w:num>
  <w:num w:numId="7">
    <w:abstractNumId w:val="10"/>
  </w:num>
  <w:num w:numId="8">
    <w:abstractNumId w:val="6"/>
  </w:num>
  <w:num w:numId="9">
    <w:abstractNumId w:val="3"/>
  </w:num>
  <w:num w:numId="10">
    <w:abstractNumId w:val="0"/>
  </w:num>
  <w:num w:numId="11">
    <w:abstractNumId w:val="19"/>
  </w:num>
  <w:num w:numId="12">
    <w:abstractNumId w:val="14"/>
  </w:num>
  <w:num w:numId="13">
    <w:abstractNumId w:val="5"/>
  </w:num>
  <w:num w:numId="14">
    <w:abstractNumId w:val="9"/>
  </w:num>
  <w:num w:numId="15">
    <w:abstractNumId w:val="25"/>
  </w:num>
  <w:num w:numId="16">
    <w:abstractNumId w:val="15"/>
  </w:num>
  <w:num w:numId="17">
    <w:abstractNumId w:val="1"/>
  </w:num>
  <w:num w:numId="18">
    <w:abstractNumId w:val="13"/>
  </w:num>
  <w:num w:numId="19">
    <w:abstractNumId w:val="26"/>
  </w:num>
  <w:num w:numId="20">
    <w:abstractNumId w:val="20"/>
  </w:num>
  <w:num w:numId="21">
    <w:abstractNumId w:val="11"/>
  </w:num>
  <w:num w:numId="22">
    <w:abstractNumId w:val="17"/>
  </w:num>
  <w:num w:numId="23">
    <w:abstractNumId w:val="24"/>
  </w:num>
  <w:num w:numId="24">
    <w:abstractNumId w:val="8"/>
  </w:num>
  <w:num w:numId="25">
    <w:abstractNumId w:val="21"/>
  </w:num>
  <w:num w:numId="26">
    <w:abstractNumId w:val="2"/>
  </w:num>
  <w:num w:numId="27">
    <w:abstractNumId w:val="12"/>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6C60FC"/>
    <w:rsid w:val="000052F5"/>
    <w:rsid w:val="0001174C"/>
    <w:rsid w:val="000378D7"/>
    <w:rsid w:val="0004282C"/>
    <w:rsid w:val="00050467"/>
    <w:rsid w:val="000548FB"/>
    <w:rsid w:val="000638AC"/>
    <w:rsid w:val="00071488"/>
    <w:rsid w:val="00085CB8"/>
    <w:rsid w:val="00091885"/>
    <w:rsid w:val="000A06DF"/>
    <w:rsid w:val="000B1DC4"/>
    <w:rsid w:val="000B2455"/>
    <w:rsid w:val="000B4207"/>
    <w:rsid w:val="000E48F8"/>
    <w:rsid w:val="00124856"/>
    <w:rsid w:val="0013627B"/>
    <w:rsid w:val="001374AD"/>
    <w:rsid w:val="00147E48"/>
    <w:rsid w:val="00151FD9"/>
    <w:rsid w:val="001522D4"/>
    <w:rsid w:val="001533B3"/>
    <w:rsid w:val="00164FEC"/>
    <w:rsid w:val="00167FF2"/>
    <w:rsid w:val="00183EA2"/>
    <w:rsid w:val="00185ACB"/>
    <w:rsid w:val="001A66C8"/>
    <w:rsid w:val="001C05A1"/>
    <w:rsid w:val="001D673A"/>
    <w:rsid w:val="00200FE3"/>
    <w:rsid w:val="00205F0F"/>
    <w:rsid w:val="00224CB4"/>
    <w:rsid w:val="002259D4"/>
    <w:rsid w:val="002301CF"/>
    <w:rsid w:val="002505E0"/>
    <w:rsid w:val="00255A6B"/>
    <w:rsid w:val="00272CD0"/>
    <w:rsid w:val="0028633B"/>
    <w:rsid w:val="00294983"/>
    <w:rsid w:val="00295AE4"/>
    <w:rsid w:val="002A3F24"/>
    <w:rsid w:val="002A4A13"/>
    <w:rsid w:val="002D0453"/>
    <w:rsid w:val="002F0DBC"/>
    <w:rsid w:val="00310AA5"/>
    <w:rsid w:val="00326698"/>
    <w:rsid w:val="00331E2D"/>
    <w:rsid w:val="00332445"/>
    <w:rsid w:val="003337FD"/>
    <w:rsid w:val="0034080C"/>
    <w:rsid w:val="003614DD"/>
    <w:rsid w:val="003664C2"/>
    <w:rsid w:val="00380EB3"/>
    <w:rsid w:val="00382A65"/>
    <w:rsid w:val="003B2124"/>
    <w:rsid w:val="003B5E34"/>
    <w:rsid w:val="003C192A"/>
    <w:rsid w:val="003D32BB"/>
    <w:rsid w:val="003E2C2C"/>
    <w:rsid w:val="003E52B3"/>
    <w:rsid w:val="00413A08"/>
    <w:rsid w:val="004312D7"/>
    <w:rsid w:val="004371AC"/>
    <w:rsid w:val="00450E88"/>
    <w:rsid w:val="0047029B"/>
    <w:rsid w:val="0048267B"/>
    <w:rsid w:val="00487DEA"/>
    <w:rsid w:val="00493CF7"/>
    <w:rsid w:val="00497D3C"/>
    <w:rsid w:val="004A74BA"/>
    <w:rsid w:val="004B0733"/>
    <w:rsid w:val="004C3897"/>
    <w:rsid w:val="004E4FE4"/>
    <w:rsid w:val="004F6804"/>
    <w:rsid w:val="0051188B"/>
    <w:rsid w:val="005128B5"/>
    <w:rsid w:val="00532D07"/>
    <w:rsid w:val="00550F43"/>
    <w:rsid w:val="005529C3"/>
    <w:rsid w:val="00554EF5"/>
    <w:rsid w:val="00561F34"/>
    <w:rsid w:val="00563842"/>
    <w:rsid w:val="005825E2"/>
    <w:rsid w:val="00592486"/>
    <w:rsid w:val="00596865"/>
    <w:rsid w:val="00602CC0"/>
    <w:rsid w:val="00627084"/>
    <w:rsid w:val="00633215"/>
    <w:rsid w:val="006372EB"/>
    <w:rsid w:val="00681E1B"/>
    <w:rsid w:val="006A45AB"/>
    <w:rsid w:val="006A6703"/>
    <w:rsid w:val="006B1DF4"/>
    <w:rsid w:val="006C2282"/>
    <w:rsid w:val="006C3A40"/>
    <w:rsid w:val="006C5FF9"/>
    <w:rsid w:val="006C60FC"/>
    <w:rsid w:val="006E5D82"/>
    <w:rsid w:val="0071404E"/>
    <w:rsid w:val="0071447C"/>
    <w:rsid w:val="0071654C"/>
    <w:rsid w:val="00735348"/>
    <w:rsid w:val="007464DC"/>
    <w:rsid w:val="00781558"/>
    <w:rsid w:val="007D4094"/>
    <w:rsid w:val="007E1216"/>
    <w:rsid w:val="007F3B86"/>
    <w:rsid w:val="00810F4E"/>
    <w:rsid w:val="00821040"/>
    <w:rsid w:val="00823200"/>
    <w:rsid w:val="00850FA0"/>
    <w:rsid w:val="008512CC"/>
    <w:rsid w:val="00870B03"/>
    <w:rsid w:val="00872A64"/>
    <w:rsid w:val="00876BE3"/>
    <w:rsid w:val="00892FD7"/>
    <w:rsid w:val="008A17F7"/>
    <w:rsid w:val="008B2A0F"/>
    <w:rsid w:val="008C14A5"/>
    <w:rsid w:val="008C239B"/>
    <w:rsid w:val="008D6A56"/>
    <w:rsid w:val="008F29FA"/>
    <w:rsid w:val="00934113"/>
    <w:rsid w:val="0094281A"/>
    <w:rsid w:val="00947DD1"/>
    <w:rsid w:val="0096468E"/>
    <w:rsid w:val="00980502"/>
    <w:rsid w:val="0099371C"/>
    <w:rsid w:val="009B08F0"/>
    <w:rsid w:val="009C6AA4"/>
    <w:rsid w:val="009C6F83"/>
    <w:rsid w:val="009E44B9"/>
    <w:rsid w:val="009E59A4"/>
    <w:rsid w:val="00A05A66"/>
    <w:rsid w:val="00A1000E"/>
    <w:rsid w:val="00A11FA9"/>
    <w:rsid w:val="00A24772"/>
    <w:rsid w:val="00A24E92"/>
    <w:rsid w:val="00A26F54"/>
    <w:rsid w:val="00A478EB"/>
    <w:rsid w:val="00A55564"/>
    <w:rsid w:val="00A61EBE"/>
    <w:rsid w:val="00A73830"/>
    <w:rsid w:val="00A74374"/>
    <w:rsid w:val="00A83040"/>
    <w:rsid w:val="00A90DC2"/>
    <w:rsid w:val="00A975D9"/>
    <w:rsid w:val="00AB160C"/>
    <w:rsid w:val="00AC31C9"/>
    <w:rsid w:val="00AD2E6E"/>
    <w:rsid w:val="00AE01B9"/>
    <w:rsid w:val="00AE2391"/>
    <w:rsid w:val="00AE2D77"/>
    <w:rsid w:val="00AE440C"/>
    <w:rsid w:val="00B2021D"/>
    <w:rsid w:val="00B23D3C"/>
    <w:rsid w:val="00B2613F"/>
    <w:rsid w:val="00B273A4"/>
    <w:rsid w:val="00B431A3"/>
    <w:rsid w:val="00B7362F"/>
    <w:rsid w:val="00B9128B"/>
    <w:rsid w:val="00BA03B4"/>
    <w:rsid w:val="00BA4B23"/>
    <w:rsid w:val="00BA5E0A"/>
    <w:rsid w:val="00BA7F67"/>
    <w:rsid w:val="00BB2BF4"/>
    <w:rsid w:val="00BB48F8"/>
    <w:rsid w:val="00BC0111"/>
    <w:rsid w:val="00BC7F48"/>
    <w:rsid w:val="00BE1F3D"/>
    <w:rsid w:val="00BE2C5F"/>
    <w:rsid w:val="00BF042D"/>
    <w:rsid w:val="00C01BF1"/>
    <w:rsid w:val="00C03A25"/>
    <w:rsid w:val="00C07DD0"/>
    <w:rsid w:val="00C176DA"/>
    <w:rsid w:val="00C204DC"/>
    <w:rsid w:val="00C352F6"/>
    <w:rsid w:val="00C50B33"/>
    <w:rsid w:val="00C700AB"/>
    <w:rsid w:val="00C83E53"/>
    <w:rsid w:val="00C87DA8"/>
    <w:rsid w:val="00CB1D7E"/>
    <w:rsid w:val="00CB279D"/>
    <w:rsid w:val="00CD4CAD"/>
    <w:rsid w:val="00CD6DEE"/>
    <w:rsid w:val="00CF755C"/>
    <w:rsid w:val="00D314F9"/>
    <w:rsid w:val="00D43B6E"/>
    <w:rsid w:val="00D46088"/>
    <w:rsid w:val="00D642A4"/>
    <w:rsid w:val="00D65FD7"/>
    <w:rsid w:val="00D8172C"/>
    <w:rsid w:val="00D84D7F"/>
    <w:rsid w:val="00D8651B"/>
    <w:rsid w:val="00DA39FE"/>
    <w:rsid w:val="00DA3C61"/>
    <w:rsid w:val="00DB23C7"/>
    <w:rsid w:val="00DB5D42"/>
    <w:rsid w:val="00DD0329"/>
    <w:rsid w:val="00DE5C2D"/>
    <w:rsid w:val="00DF06A6"/>
    <w:rsid w:val="00E0730C"/>
    <w:rsid w:val="00E07709"/>
    <w:rsid w:val="00E32FDC"/>
    <w:rsid w:val="00E40D8B"/>
    <w:rsid w:val="00E44C79"/>
    <w:rsid w:val="00E56553"/>
    <w:rsid w:val="00E57292"/>
    <w:rsid w:val="00E630C3"/>
    <w:rsid w:val="00E755C8"/>
    <w:rsid w:val="00E82EEF"/>
    <w:rsid w:val="00E91515"/>
    <w:rsid w:val="00EC6294"/>
    <w:rsid w:val="00EC67D2"/>
    <w:rsid w:val="00F13BD4"/>
    <w:rsid w:val="00F16974"/>
    <w:rsid w:val="00F35CF1"/>
    <w:rsid w:val="00F4134E"/>
    <w:rsid w:val="00F43AA1"/>
    <w:rsid w:val="00F60241"/>
    <w:rsid w:val="00F61375"/>
    <w:rsid w:val="00F72930"/>
    <w:rsid w:val="00F773E2"/>
    <w:rsid w:val="00FA61A4"/>
    <w:rsid w:val="00FC0041"/>
    <w:rsid w:val="00FE6B0C"/>
    <w:rsid w:val="00FF40C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3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C60FC"/>
    <w:pPr>
      <w:ind w:left="720"/>
      <w:contextualSpacing/>
    </w:pPr>
  </w:style>
  <w:style w:type="paragraph" w:styleId="Textedebulles">
    <w:name w:val="Balloon Text"/>
    <w:basedOn w:val="Normal"/>
    <w:link w:val="TextedebullesCar"/>
    <w:uiPriority w:val="99"/>
    <w:semiHidden/>
    <w:unhideWhenUsed/>
    <w:rsid w:val="00C176D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176DA"/>
    <w:rPr>
      <w:rFonts w:ascii="Tahoma" w:hAnsi="Tahoma" w:cs="Tahoma"/>
      <w:sz w:val="16"/>
      <w:szCs w:val="16"/>
    </w:rPr>
  </w:style>
  <w:style w:type="paragraph" w:styleId="En-tte">
    <w:name w:val="header"/>
    <w:basedOn w:val="Normal"/>
    <w:link w:val="En-tteCar"/>
    <w:uiPriority w:val="99"/>
    <w:unhideWhenUsed/>
    <w:rsid w:val="00C176DA"/>
    <w:pPr>
      <w:tabs>
        <w:tab w:val="center" w:pos="4536"/>
        <w:tab w:val="right" w:pos="9072"/>
      </w:tabs>
      <w:spacing w:after="0" w:line="240" w:lineRule="auto"/>
    </w:pPr>
  </w:style>
  <w:style w:type="character" w:customStyle="1" w:styleId="En-tteCar">
    <w:name w:val="En-tête Car"/>
    <w:basedOn w:val="Policepardfaut"/>
    <w:link w:val="En-tte"/>
    <w:uiPriority w:val="99"/>
    <w:rsid w:val="00C176DA"/>
  </w:style>
  <w:style w:type="paragraph" w:styleId="Pieddepage">
    <w:name w:val="footer"/>
    <w:basedOn w:val="Normal"/>
    <w:link w:val="PieddepageCar"/>
    <w:uiPriority w:val="99"/>
    <w:unhideWhenUsed/>
    <w:rsid w:val="00C176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76DA"/>
  </w:style>
  <w:style w:type="character" w:customStyle="1" w:styleId="style31">
    <w:name w:val="style31"/>
    <w:basedOn w:val="Policepardfaut"/>
    <w:rsid w:val="00FC00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6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13C532581D34DE59C15167FD02E9D41"/>
        <w:category>
          <w:name w:val="Général"/>
          <w:gallery w:val="placeholder"/>
        </w:category>
        <w:types>
          <w:type w:val="bbPlcHdr"/>
        </w:types>
        <w:behaviors>
          <w:behavior w:val="content"/>
        </w:behaviors>
        <w:guid w:val="{7DC56D3F-A388-412B-9373-FDD802DA150F}"/>
      </w:docPartPr>
      <w:docPartBody>
        <w:p w:rsidR="00E758AF" w:rsidRDefault="00F92B7E" w:rsidP="00F92B7E">
          <w:pPr>
            <w:pStyle w:val="513C532581D34DE59C15167FD02E9D41"/>
          </w:pPr>
          <w:r>
            <w:t>[Tapez le titre du document]</w:t>
          </w:r>
        </w:p>
      </w:docPartBody>
    </w:docPart>
    <w:docPart>
      <w:docPartPr>
        <w:name w:val="C89E20E811F24D00808F54D45986CCFF"/>
        <w:category>
          <w:name w:val="Général"/>
          <w:gallery w:val="placeholder"/>
        </w:category>
        <w:types>
          <w:type w:val="bbPlcHdr"/>
        </w:types>
        <w:behaviors>
          <w:behavior w:val="content"/>
        </w:behaviors>
        <w:guid w:val="{B0445EB8-B075-409B-B43C-77EAF7405BD8}"/>
      </w:docPartPr>
      <w:docPartBody>
        <w:p w:rsidR="00E758AF" w:rsidRDefault="00F92B7E" w:rsidP="00F92B7E">
          <w:pPr>
            <w:pStyle w:val="C89E20E811F24D00808F54D45986CCFF"/>
          </w:pPr>
          <w: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22776"/>
    <w:rsid w:val="00005DBD"/>
    <w:rsid w:val="000D48CD"/>
    <w:rsid w:val="00123E5B"/>
    <w:rsid w:val="00136F10"/>
    <w:rsid w:val="001A682A"/>
    <w:rsid w:val="00333248"/>
    <w:rsid w:val="00444B62"/>
    <w:rsid w:val="0058578F"/>
    <w:rsid w:val="005F0AC5"/>
    <w:rsid w:val="006F0A5D"/>
    <w:rsid w:val="00763442"/>
    <w:rsid w:val="0076701B"/>
    <w:rsid w:val="00816F5F"/>
    <w:rsid w:val="00876A82"/>
    <w:rsid w:val="00922776"/>
    <w:rsid w:val="009D6D8C"/>
    <w:rsid w:val="00C07676"/>
    <w:rsid w:val="00CE586D"/>
    <w:rsid w:val="00D3452D"/>
    <w:rsid w:val="00DC0365"/>
    <w:rsid w:val="00DD7C5C"/>
    <w:rsid w:val="00E758AF"/>
    <w:rsid w:val="00E92263"/>
    <w:rsid w:val="00EA6EB4"/>
    <w:rsid w:val="00EC2177"/>
    <w:rsid w:val="00F66CE1"/>
    <w:rsid w:val="00F92B7E"/>
    <w:rsid w:val="00FE250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26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9D64015656D43E088AB11560100E7A7">
    <w:name w:val="19D64015656D43E088AB11560100E7A7"/>
    <w:rsid w:val="00922776"/>
  </w:style>
  <w:style w:type="paragraph" w:customStyle="1" w:styleId="70BC04D0C460410089B1EDCA88F33D90">
    <w:name w:val="70BC04D0C460410089B1EDCA88F33D90"/>
    <w:rsid w:val="00922776"/>
  </w:style>
  <w:style w:type="paragraph" w:customStyle="1" w:styleId="00F31F4D0F334CBFB998646DE0335D10">
    <w:name w:val="00F31F4D0F334CBFB998646DE0335D10"/>
    <w:rsid w:val="00922776"/>
  </w:style>
  <w:style w:type="paragraph" w:customStyle="1" w:styleId="BE272145E1154661823694F36601EE76">
    <w:name w:val="BE272145E1154661823694F36601EE76"/>
    <w:rsid w:val="00EA6EB4"/>
  </w:style>
  <w:style w:type="paragraph" w:customStyle="1" w:styleId="219ECCC08E4348BC96C47DA7C5224FB0">
    <w:name w:val="219ECCC08E4348BC96C47DA7C5224FB0"/>
    <w:rsid w:val="00EA6EB4"/>
  </w:style>
  <w:style w:type="paragraph" w:customStyle="1" w:styleId="87AED701184F43F7B327FF7861385E91">
    <w:name w:val="87AED701184F43F7B327FF7861385E91"/>
    <w:rsid w:val="00F92B7E"/>
  </w:style>
  <w:style w:type="paragraph" w:customStyle="1" w:styleId="5250D594260643CDB0C33ADB43F1DAE6">
    <w:name w:val="5250D594260643CDB0C33ADB43F1DAE6"/>
    <w:rsid w:val="00F92B7E"/>
  </w:style>
  <w:style w:type="paragraph" w:customStyle="1" w:styleId="3348DFB8F7E0454AB02EEA07439B5ED2">
    <w:name w:val="3348DFB8F7E0454AB02EEA07439B5ED2"/>
    <w:rsid w:val="00F92B7E"/>
  </w:style>
  <w:style w:type="paragraph" w:customStyle="1" w:styleId="639D9F5F7488428BB6DC021A6CE7F147">
    <w:name w:val="639D9F5F7488428BB6DC021A6CE7F147"/>
    <w:rsid w:val="00F92B7E"/>
  </w:style>
  <w:style w:type="paragraph" w:customStyle="1" w:styleId="A85F7E57A4DD43E8BF6966AC4E6B4F27">
    <w:name w:val="A85F7E57A4DD43E8BF6966AC4E6B4F27"/>
    <w:rsid w:val="00F92B7E"/>
  </w:style>
  <w:style w:type="paragraph" w:customStyle="1" w:styleId="EDCA1FD9ED1040D6A52E26D7D4AA1DE5">
    <w:name w:val="EDCA1FD9ED1040D6A52E26D7D4AA1DE5"/>
    <w:rsid w:val="00F92B7E"/>
  </w:style>
  <w:style w:type="paragraph" w:customStyle="1" w:styleId="513C532581D34DE59C15167FD02E9D41">
    <w:name w:val="513C532581D34DE59C15167FD02E9D41"/>
    <w:rsid w:val="00F92B7E"/>
  </w:style>
  <w:style w:type="paragraph" w:customStyle="1" w:styleId="C89E20E811F24D00808F54D45986CCFF">
    <w:name w:val="C89E20E811F24D00808F54D45986CCFF"/>
    <w:rsid w:val="00F92B7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BCF8C4-E415-41FA-A731-7C9ECECE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19</Pages>
  <Words>4601</Words>
  <Characters>25311</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Chapitre  1- Les réseaux locaux industriels </vt:lpstr>
    </vt:vector>
  </TitlesOfParts>
  <Company/>
  <LinksUpToDate>false</LinksUpToDate>
  <CharactersWithSpaces>29853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Les réseaux locaux industriels</dc:title>
  <dc:creator>HS</dc:creator>
  <cp:lastModifiedBy>Malik_info</cp:lastModifiedBy>
  <cp:revision>11</cp:revision>
  <dcterms:created xsi:type="dcterms:W3CDTF">2013-06-10T20:33:00Z</dcterms:created>
  <dcterms:modified xsi:type="dcterms:W3CDTF">2013-06-11T10:24:00Z</dcterms:modified>
</cp:coreProperties>
</file>